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tblInd w:w="-290" w:type="dxa"/>
        <w:tblCellMar>
          <w:left w:w="70" w:type="dxa"/>
          <w:right w:w="70" w:type="dxa"/>
        </w:tblCellMar>
        <w:tblLook w:val="0000" w:firstRow="0" w:lastRow="0" w:firstColumn="0" w:lastColumn="0" w:noHBand="0" w:noVBand="0"/>
      </w:tblPr>
      <w:tblGrid>
        <w:gridCol w:w="9716"/>
      </w:tblGrid>
      <w:tr w:rsidR="000C333D" w14:paraId="71065A6A" w14:textId="77777777">
        <w:trPr>
          <w:cantSplit/>
        </w:trPr>
        <w:tc>
          <w:tcPr>
            <w:tcW w:w="9716" w:type="dxa"/>
            <w:tcBorders>
              <w:bottom w:val="nil"/>
            </w:tcBorders>
          </w:tcPr>
          <w:p w14:paraId="6E33BA04" w14:textId="77777777" w:rsidR="000C333D" w:rsidRDefault="00D15AEC">
            <w:pPr>
              <w:spacing w:line="216" w:lineRule="auto"/>
              <w:jc w:val="both"/>
              <w:rPr>
                <w:rFonts w:ascii="Century Gothic" w:hAnsi="Century Gothic"/>
                <w:b/>
                <w:sz w:val="28"/>
              </w:rPr>
            </w:pPr>
            <w:r>
              <w:rPr>
                <w:rFonts w:ascii="Century Gothic" w:hAnsi="Century Gothic"/>
                <w:b/>
                <w:sz w:val="28"/>
              </w:rPr>
              <w:t>Žádost o poskytnutí spotřebitelského úvěru</w:t>
            </w:r>
          </w:p>
          <w:p w14:paraId="51742D9A" w14:textId="77777777" w:rsidR="000C333D" w:rsidRDefault="00D15AEC">
            <w:pPr>
              <w:spacing w:line="216" w:lineRule="auto"/>
              <w:jc w:val="both"/>
              <w:rPr>
                <w:rFonts w:ascii="Century Gothic" w:hAnsi="Century Gothic"/>
                <w:b/>
                <w:bCs/>
                <w:i/>
                <w:sz w:val="28"/>
                <w:highlight w:val="cyan"/>
              </w:rPr>
            </w:pPr>
            <w:r>
              <w:rPr>
                <w:rFonts w:ascii="Century Gothic" w:hAnsi="Century Gothic"/>
                <w:b/>
                <w:i/>
                <w:sz w:val="28"/>
                <w:lang w:val="en-GB"/>
              </w:rPr>
              <w:t>Application for a consumer loan</w:t>
            </w:r>
          </w:p>
        </w:tc>
      </w:tr>
    </w:tbl>
    <w:p w14:paraId="1BC77CCF" w14:textId="77777777" w:rsidR="000C333D" w:rsidRDefault="000C333D">
      <w:pPr>
        <w:spacing w:line="216" w:lineRule="auto"/>
        <w:rPr>
          <w:rFonts w:ascii="Century Gothic" w:hAnsi="Century Gothic"/>
          <w:sz w:val="18"/>
        </w:rPr>
      </w:pPr>
    </w:p>
    <w:p w14:paraId="4F0BE50B" w14:textId="77777777" w:rsidR="000C333D" w:rsidRDefault="00D15AEC">
      <w:pPr>
        <w:spacing w:line="216" w:lineRule="auto"/>
        <w:ind w:left="-227" w:right="-567"/>
        <w:jc w:val="both"/>
        <w:rPr>
          <w:rFonts w:ascii="Century Gothic" w:hAnsi="Century Gothic"/>
          <w:sz w:val="16"/>
          <w:szCs w:val="16"/>
        </w:rPr>
      </w:pPr>
      <w:r>
        <w:rPr>
          <w:rFonts w:ascii="Century Gothic" w:hAnsi="Century Gothic"/>
          <w:sz w:val="16"/>
          <w:szCs w:val="16"/>
        </w:rPr>
        <w:t xml:space="preserve">společnosti </w:t>
      </w:r>
      <w:r>
        <w:rPr>
          <w:rFonts w:ascii="Century Gothic" w:hAnsi="Century Gothic"/>
          <w:b/>
          <w:sz w:val="16"/>
          <w:szCs w:val="16"/>
        </w:rPr>
        <w:t>Raiffeisen – Leasing, s.r.o.</w:t>
      </w:r>
      <w:r>
        <w:rPr>
          <w:rFonts w:ascii="Century Gothic" w:hAnsi="Century Gothic"/>
          <w:sz w:val="16"/>
          <w:szCs w:val="16"/>
        </w:rPr>
        <w:t>, IČO 61467863, se sídlem Hvězdova 1716/</w:t>
      </w:r>
      <w:proofErr w:type="gramStart"/>
      <w:r>
        <w:rPr>
          <w:rFonts w:ascii="Century Gothic" w:hAnsi="Century Gothic"/>
          <w:sz w:val="16"/>
          <w:szCs w:val="16"/>
        </w:rPr>
        <w:t>2b</w:t>
      </w:r>
      <w:proofErr w:type="gramEnd"/>
      <w:r>
        <w:rPr>
          <w:rFonts w:ascii="Century Gothic" w:hAnsi="Century Gothic"/>
          <w:sz w:val="16"/>
          <w:szCs w:val="16"/>
        </w:rPr>
        <w:t xml:space="preserve">, 140 00 Praha 4, zapsaná v obchodním rejstříku vedeném Městským soudem </w:t>
      </w:r>
      <w:r>
        <w:rPr>
          <w:rFonts w:ascii="Century Gothic" w:hAnsi="Century Gothic"/>
          <w:sz w:val="16"/>
          <w:szCs w:val="16"/>
        </w:rPr>
        <w:t>v Praze, oddíl C, vložka 29553 (dále jen „</w:t>
      </w:r>
      <w:r>
        <w:rPr>
          <w:rFonts w:ascii="Century Gothic" w:hAnsi="Century Gothic"/>
          <w:b/>
          <w:sz w:val="16"/>
          <w:szCs w:val="16"/>
        </w:rPr>
        <w:t>Poskytovatel</w:t>
      </w:r>
      <w:r>
        <w:rPr>
          <w:rFonts w:ascii="Century Gothic" w:hAnsi="Century Gothic"/>
          <w:sz w:val="16"/>
          <w:szCs w:val="16"/>
        </w:rPr>
        <w:t>“)</w:t>
      </w:r>
    </w:p>
    <w:p w14:paraId="165EBAA7" w14:textId="77777777" w:rsidR="000C333D" w:rsidRDefault="00D15AEC">
      <w:pPr>
        <w:spacing w:line="216" w:lineRule="auto"/>
        <w:ind w:left="-227" w:right="-567"/>
        <w:jc w:val="both"/>
        <w:rPr>
          <w:rFonts w:ascii="Century Gothic" w:hAnsi="Century Gothic"/>
          <w:i/>
          <w:sz w:val="16"/>
          <w:szCs w:val="16"/>
          <w:lang w:val="en-GB"/>
        </w:rPr>
      </w:pPr>
      <w:r>
        <w:rPr>
          <w:rFonts w:ascii="Century Gothic" w:hAnsi="Century Gothic"/>
          <w:b/>
          <w:i/>
          <w:sz w:val="16"/>
          <w:szCs w:val="16"/>
          <w:lang w:val="en-GB"/>
        </w:rPr>
        <w:t xml:space="preserve">Raiffeisen – Leasing, </w:t>
      </w:r>
      <w:proofErr w:type="spellStart"/>
      <w:r>
        <w:rPr>
          <w:rFonts w:ascii="Century Gothic" w:hAnsi="Century Gothic"/>
          <w:b/>
          <w:i/>
          <w:sz w:val="16"/>
          <w:szCs w:val="16"/>
          <w:lang w:val="en-GB"/>
        </w:rPr>
        <w:t>s.r.o.</w:t>
      </w:r>
      <w:proofErr w:type="spellEnd"/>
      <w:r>
        <w:rPr>
          <w:rFonts w:ascii="Century Gothic" w:hAnsi="Century Gothic"/>
          <w:i/>
          <w:sz w:val="16"/>
          <w:szCs w:val="16"/>
          <w:lang w:val="en-GB"/>
        </w:rPr>
        <w:t xml:space="preserve">, ID No 61467863, with its registered office at </w:t>
      </w:r>
      <w:proofErr w:type="spellStart"/>
      <w:r>
        <w:rPr>
          <w:rFonts w:ascii="Century Gothic" w:hAnsi="Century Gothic"/>
          <w:i/>
          <w:sz w:val="16"/>
          <w:szCs w:val="16"/>
          <w:lang w:val="en-GB"/>
        </w:rPr>
        <w:t>Hvězdova</w:t>
      </w:r>
      <w:proofErr w:type="spellEnd"/>
      <w:r>
        <w:rPr>
          <w:rFonts w:ascii="Century Gothic" w:hAnsi="Century Gothic"/>
          <w:i/>
          <w:sz w:val="16"/>
          <w:szCs w:val="16"/>
          <w:lang w:val="en-GB"/>
        </w:rPr>
        <w:t xml:space="preserve"> 1716/2b, 140 00 Prague 4, registered in the Commercial Register administrated by the Municipal Court in Prague, se</w:t>
      </w:r>
      <w:r>
        <w:rPr>
          <w:rFonts w:ascii="Century Gothic" w:hAnsi="Century Gothic"/>
          <w:i/>
          <w:sz w:val="16"/>
          <w:szCs w:val="16"/>
          <w:lang w:val="en-GB"/>
        </w:rPr>
        <w:t>ction C, insert 29553 (hereinafter referred to as the “</w:t>
      </w:r>
      <w:r>
        <w:rPr>
          <w:rFonts w:ascii="Century Gothic" w:hAnsi="Century Gothic"/>
          <w:b/>
          <w:i/>
          <w:sz w:val="16"/>
          <w:szCs w:val="16"/>
          <w:lang w:val="en-GB"/>
        </w:rPr>
        <w:t>Provider</w:t>
      </w:r>
      <w:r>
        <w:rPr>
          <w:rFonts w:ascii="Century Gothic" w:hAnsi="Century Gothic"/>
          <w:i/>
          <w:sz w:val="16"/>
          <w:szCs w:val="16"/>
          <w:lang w:val="en-GB"/>
        </w:rPr>
        <w:t>”)</w:t>
      </w:r>
    </w:p>
    <w:p w14:paraId="4B2B6279" w14:textId="77777777" w:rsidR="000C333D" w:rsidRDefault="000C333D">
      <w:pPr>
        <w:spacing w:line="216" w:lineRule="auto"/>
        <w:ind w:left="-284"/>
        <w:jc w:val="both"/>
        <w:rPr>
          <w:rFonts w:ascii="Century Gothic" w:hAnsi="Century Gothic"/>
          <w:i/>
          <w:sz w:val="16"/>
          <w:szCs w:val="16"/>
        </w:rPr>
      </w:pPr>
    </w:p>
    <w:p w14:paraId="5A6D9293" w14:textId="77777777" w:rsidR="000C333D" w:rsidRDefault="000C333D">
      <w:pPr>
        <w:spacing w:line="216" w:lineRule="auto"/>
        <w:jc w:val="both"/>
        <w:outlineLvl w:val="0"/>
        <w:rPr>
          <w:rFonts w:ascii="Century Gothic" w:hAnsi="Century Gothic"/>
          <w:b/>
          <w:sz w:val="8"/>
          <w:szCs w:val="8"/>
        </w:rPr>
      </w:pPr>
    </w:p>
    <w:p w14:paraId="389CEA58" w14:textId="77777777" w:rsidR="000C333D" w:rsidRDefault="00D15AEC">
      <w:pPr>
        <w:spacing w:line="216" w:lineRule="auto"/>
        <w:ind w:left="-227"/>
        <w:jc w:val="both"/>
        <w:outlineLvl w:val="0"/>
        <w:rPr>
          <w:rFonts w:ascii="Century Gothic" w:hAnsi="Century Gothic"/>
          <w:b/>
          <w:sz w:val="18"/>
          <w:szCs w:val="18"/>
        </w:rPr>
      </w:pPr>
      <w:r>
        <w:rPr>
          <w:rFonts w:ascii="Century Gothic" w:hAnsi="Century Gothic"/>
          <w:b/>
          <w:sz w:val="18"/>
          <w:szCs w:val="18"/>
        </w:rPr>
        <w:t xml:space="preserve">Základní povinné údaje o Zájemci o poskytnutí spotřebitelského úvěru </w:t>
      </w:r>
    </w:p>
    <w:p w14:paraId="76D6FCBF" w14:textId="77777777" w:rsidR="000C333D" w:rsidRDefault="00D15AEC">
      <w:pPr>
        <w:spacing w:line="216" w:lineRule="auto"/>
        <w:ind w:left="-227"/>
        <w:jc w:val="both"/>
        <w:outlineLvl w:val="0"/>
        <w:rPr>
          <w:rFonts w:ascii="Century Gothic" w:hAnsi="Century Gothic"/>
          <w:i/>
          <w:sz w:val="16"/>
          <w:szCs w:val="16"/>
          <w:lang w:val="en-GB"/>
        </w:rPr>
      </w:pPr>
      <w:r>
        <w:rPr>
          <w:rFonts w:ascii="Century Gothic" w:hAnsi="Century Gothic"/>
          <w:b/>
          <w:i/>
          <w:sz w:val="18"/>
          <w:szCs w:val="18"/>
          <w:lang w:val="en-GB"/>
        </w:rPr>
        <w:t>Basic obligatory information concerning the Applicant for a Consumer Loan</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6945"/>
      </w:tblGrid>
      <w:tr w:rsidR="000C333D" w14:paraId="2F028C6B" w14:textId="77777777">
        <w:trPr>
          <w:cantSplit/>
          <w:trHeight w:val="397"/>
        </w:trPr>
        <w:tc>
          <w:tcPr>
            <w:tcW w:w="2978" w:type="dxa"/>
            <w:tcBorders>
              <w:top w:val="single" w:sz="8" w:space="0" w:color="auto"/>
              <w:left w:val="single" w:sz="8" w:space="0" w:color="auto"/>
            </w:tcBorders>
            <w:tcMar>
              <w:top w:w="28" w:type="dxa"/>
              <w:bottom w:w="28" w:type="dxa"/>
            </w:tcMar>
            <w:vAlign w:val="center"/>
          </w:tcPr>
          <w:p w14:paraId="30AB0FDE"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 xml:space="preserve">Titul, jméno a příjmení </w:t>
            </w:r>
          </w:p>
          <w:p w14:paraId="2D8C8174" w14:textId="77777777" w:rsidR="000C333D" w:rsidRDefault="00D15AEC">
            <w:pPr>
              <w:spacing w:line="216" w:lineRule="auto"/>
              <w:ind w:left="18"/>
              <w:rPr>
                <w:rFonts w:ascii="Century Gothic" w:hAnsi="Century Gothic"/>
                <w:i/>
                <w:sz w:val="16"/>
                <w:szCs w:val="16"/>
              </w:rPr>
            </w:pPr>
            <w:r>
              <w:rPr>
                <w:rFonts w:ascii="Century Gothic" w:hAnsi="Century Gothic"/>
                <w:i/>
                <w:sz w:val="16"/>
                <w:szCs w:val="16"/>
                <w:lang w:val="en-GB"/>
              </w:rPr>
              <w:t xml:space="preserve">Title, </w:t>
            </w:r>
            <w:proofErr w:type="gramStart"/>
            <w:r>
              <w:rPr>
                <w:rFonts w:ascii="Century Gothic" w:hAnsi="Century Gothic"/>
                <w:i/>
                <w:sz w:val="16"/>
                <w:szCs w:val="16"/>
                <w:lang w:val="en-GB"/>
              </w:rPr>
              <w:t>name</w:t>
            </w:r>
            <w:proofErr w:type="gramEnd"/>
            <w:r>
              <w:rPr>
                <w:rFonts w:ascii="Century Gothic" w:hAnsi="Century Gothic"/>
                <w:i/>
                <w:sz w:val="16"/>
                <w:szCs w:val="16"/>
                <w:lang w:val="en-GB"/>
              </w:rPr>
              <w:t xml:space="preserve"> and surname</w:t>
            </w:r>
          </w:p>
        </w:tc>
        <w:tc>
          <w:tcPr>
            <w:tcW w:w="6945" w:type="dxa"/>
            <w:tcBorders>
              <w:top w:val="single" w:sz="8" w:space="0" w:color="auto"/>
              <w:right w:val="single" w:sz="8" w:space="0" w:color="auto"/>
            </w:tcBorders>
            <w:vAlign w:val="center"/>
          </w:tcPr>
          <w:p w14:paraId="024F15C3" w14:textId="77777777" w:rsidR="000C333D" w:rsidRDefault="00D15AEC">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61CC28E8" w14:textId="77777777">
        <w:trPr>
          <w:cantSplit/>
          <w:trHeight w:val="397"/>
        </w:trPr>
        <w:tc>
          <w:tcPr>
            <w:tcW w:w="2978" w:type="dxa"/>
            <w:tcBorders>
              <w:left w:val="single" w:sz="8" w:space="0" w:color="auto"/>
            </w:tcBorders>
            <w:tcMar>
              <w:top w:w="28" w:type="dxa"/>
              <w:bottom w:w="28" w:type="dxa"/>
            </w:tcMar>
            <w:vAlign w:val="center"/>
          </w:tcPr>
          <w:p w14:paraId="0FD1AFA8"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 xml:space="preserve">Rodné číslo </w:t>
            </w:r>
          </w:p>
          <w:p w14:paraId="7A4C6EC9" w14:textId="77777777" w:rsidR="000C333D" w:rsidRDefault="00D15AEC">
            <w:pPr>
              <w:spacing w:line="216" w:lineRule="auto"/>
              <w:ind w:left="18"/>
              <w:rPr>
                <w:rFonts w:ascii="Century Gothic" w:hAnsi="Century Gothic"/>
                <w:i/>
                <w:sz w:val="16"/>
                <w:szCs w:val="16"/>
              </w:rPr>
            </w:pPr>
            <w:r>
              <w:rPr>
                <w:rFonts w:ascii="Century Gothic" w:hAnsi="Century Gothic"/>
                <w:i/>
                <w:sz w:val="16"/>
                <w:szCs w:val="16"/>
                <w:lang w:val="en-GB"/>
              </w:rPr>
              <w:t>Birth number</w:t>
            </w:r>
          </w:p>
        </w:tc>
        <w:tc>
          <w:tcPr>
            <w:tcW w:w="6945" w:type="dxa"/>
            <w:tcBorders>
              <w:right w:val="single" w:sz="8" w:space="0" w:color="auto"/>
            </w:tcBorders>
            <w:vAlign w:val="center"/>
          </w:tcPr>
          <w:p w14:paraId="6142FC0B"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bookmarkStart w:id="0" w:name="Text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0"/>
          </w:p>
        </w:tc>
      </w:tr>
      <w:tr w:rsidR="000C333D" w14:paraId="12365D74" w14:textId="77777777">
        <w:trPr>
          <w:cantSplit/>
        </w:trPr>
        <w:tc>
          <w:tcPr>
            <w:tcW w:w="2978" w:type="dxa"/>
            <w:tcBorders>
              <w:left w:val="single" w:sz="8" w:space="0" w:color="auto"/>
            </w:tcBorders>
            <w:tcMar>
              <w:top w:w="28" w:type="dxa"/>
              <w:bottom w:w="28" w:type="dxa"/>
            </w:tcMar>
            <w:vAlign w:val="center"/>
          </w:tcPr>
          <w:p w14:paraId="704A303C"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IČO (vyplní pouze OSVČ)</w:t>
            </w:r>
          </w:p>
          <w:p w14:paraId="69295379" w14:textId="77777777" w:rsidR="000C333D" w:rsidRDefault="00D15AEC">
            <w:pPr>
              <w:spacing w:line="216" w:lineRule="auto"/>
              <w:ind w:left="18"/>
              <w:rPr>
                <w:rFonts w:ascii="Century Gothic" w:hAnsi="Century Gothic"/>
                <w:i/>
                <w:iCs/>
                <w:sz w:val="16"/>
                <w:szCs w:val="16"/>
                <w:lang w:val="en-GB"/>
              </w:rPr>
            </w:pPr>
            <w:r>
              <w:rPr>
                <w:rFonts w:ascii="Century Gothic" w:hAnsi="Century Gothic"/>
                <w:i/>
                <w:iCs/>
                <w:sz w:val="16"/>
                <w:szCs w:val="16"/>
                <w:lang w:val="en-GB"/>
              </w:rPr>
              <w:t>ID No. (to be filled in only by self-employed person)</w:t>
            </w:r>
          </w:p>
        </w:tc>
        <w:tc>
          <w:tcPr>
            <w:tcW w:w="6945" w:type="dxa"/>
            <w:tcBorders>
              <w:right w:val="single" w:sz="8" w:space="0" w:color="auto"/>
            </w:tcBorders>
            <w:vAlign w:val="center"/>
          </w:tcPr>
          <w:p w14:paraId="71743587"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55F35279" w14:textId="77777777">
        <w:trPr>
          <w:cantSplit/>
          <w:trHeight w:val="397"/>
        </w:trPr>
        <w:tc>
          <w:tcPr>
            <w:tcW w:w="2978" w:type="dxa"/>
            <w:tcBorders>
              <w:left w:val="single" w:sz="8" w:space="0" w:color="auto"/>
            </w:tcBorders>
            <w:tcMar>
              <w:top w:w="28" w:type="dxa"/>
              <w:bottom w:w="28" w:type="dxa"/>
            </w:tcMar>
            <w:vAlign w:val="center"/>
          </w:tcPr>
          <w:p w14:paraId="4AABE3B6"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Stát narození</w:t>
            </w:r>
          </w:p>
          <w:p w14:paraId="3F4B9C47" w14:textId="77777777" w:rsidR="000C333D" w:rsidRDefault="00D15AEC">
            <w:pPr>
              <w:spacing w:line="216" w:lineRule="auto"/>
              <w:ind w:left="18"/>
              <w:rPr>
                <w:rFonts w:ascii="Century Gothic" w:hAnsi="Century Gothic"/>
                <w:sz w:val="16"/>
                <w:szCs w:val="16"/>
              </w:rPr>
            </w:pPr>
            <w:r>
              <w:rPr>
                <w:rFonts w:ascii="Century Gothic" w:hAnsi="Century Gothic"/>
                <w:i/>
                <w:sz w:val="16"/>
                <w:szCs w:val="16"/>
                <w:lang w:val="en-GB"/>
              </w:rPr>
              <w:t>Country of birth</w:t>
            </w:r>
          </w:p>
        </w:tc>
        <w:tc>
          <w:tcPr>
            <w:tcW w:w="6945" w:type="dxa"/>
            <w:tcBorders>
              <w:right w:val="single" w:sz="8" w:space="0" w:color="auto"/>
            </w:tcBorders>
            <w:vAlign w:val="center"/>
          </w:tcPr>
          <w:p w14:paraId="52B71D7E"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9"/>
                  <w:enabled/>
                  <w:calcOnExit w:val="0"/>
                  <w:textInput/>
                </w:ffData>
              </w:fldChar>
            </w:r>
            <w:bookmarkStart w:id="1" w:name="Text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
          </w:p>
        </w:tc>
      </w:tr>
      <w:tr w:rsidR="000C333D" w14:paraId="10EBE0E2" w14:textId="77777777">
        <w:trPr>
          <w:cantSplit/>
        </w:trPr>
        <w:tc>
          <w:tcPr>
            <w:tcW w:w="2978" w:type="dxa"/>
            <w:tcBorders>
              <w:left w:val="single" w:sz="8" w:space="0" w:color="auto"/>
            </w:tcBorders>
            <w:tcMar>
              <w:top w:w="28" w:type="dxa"/>
              <w:bottom w:w="28" w:type="dxa"/>
            </w:tcMar>
          </w:tcPr>
          <w:p w14:paraId="72AFD4C7"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Číslo OP nebo jiného dokladu totožnosti</w:t>
            </w:r>
          </w:p>
          <w:p w14:paraId="5E82DAEA" w14:textId="77777777" w:rsidR="000C333D" w:rsidRDefault="00D15AEC">
            <w:pPr>
              <w:spacing w:line="216" w:lineRule="auto"/>
              <w:ind w:left="18"/>
              <w:rPr>
                <w:rFonts w:ascii="Century Gothic" w:hAnsi="Century Gothic"/>
                <w:sz w:val="16"/>
                <w:szCs w:val="16"/>
              </w:rPr>
            </w:pPr>
            <w:r>
              <w:rPr>
                <w:rFonts w:ascii="Century Gothic" w:hAnsi="Century Gothic"/>
                <w:i/>
                <w:sz w:val="16"/>
                <w:szCs w:val="16"/>
                <w:lang w:val="en-GB"/>
              </w:rPr>
              <w:t>Number of ID document, or other proof of identity</w:t>
            </w:r>
          </w:p>
        </w:tc>
        <w:tc>
          <w:tcPr>
            <w:tcW w:w="6945" w:type="dxa"/>
            <w:tcBorders>
              <w:right w:val="single" w:sz="8" w:space="0" w:color="auto"/>
            </w:tcBorders>
            <w:vAlign w:val="center"/>
          </w:tcPr>
          <w:p w14:paraId="5D153054"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4"/>
                  <w:enabled/>
                  <w:calcOnExit w:val="0"/>
                  <w:textInput/>
                </w:ffData>
              </w:fldChar>
            </w:r>
            <w:bookmarkStart w:id="2" w:name="Text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
          </w:p>
        </w:tc>
      </w:tr>
      <w:tr w:rsidR="000C333D" w14:paraId="3826E6CC" w14:textId="77777777">
        <w:trPr>
          <w:cantSplit/>
          <w:trHeight w:val="397"/>
        </w:trPr>
        <w:tc>
          <w:tcPr>
            <w:tcW w:w="9923" w:type="dxa"/>
            <w:gridSpan w:val="2"/>
            <w:tcBorders>
              <w:left w:val="single" w:sz="8" w:space="0" w:color="auto"/>
              <w:bottom w:val="dotted" w:sz="4" w:space="0" w:color="auto"/>
              <w:right w:val="single" w:sz="8" w:space="0" w:color="auto"/>
            </w:tcBorders>
            <w:tcMar>
              <w:top w:w="28" w:type="dxa"/>
              <w:bottom w:w="28" w:type="dxa"/>
            </w:tcMar>
            <w:vAlign w:val="center"/>
          </w:tcPr>
          <w:p w14:paraId="441EF3D3"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Trvalé bydliště / adresa pobytu</w:t>
            </w:r>
          </w:p>
          <w:p w14:paraId="727CC88E" w14:textId="77777777" w:rsidR="000C333D" w:rsidRDefault="00D15AEC">
            <w:pPr>
              <w:spacing w:line="216" w:lineRule="auto"/>
              <w:ind w:left="18"/>
              <w:rPr>
                <w:rFonts w:ascii="Century Gothic" w:hAnsi="Century Gothic"/>
                <w:i/>
                <w:sz w:val="16"/>
                <w:szCs w:val="16"/>
                <w:lang w:val="en-GB"/>
              </w:rPr>
            </w:pPr>
            <w:r>
              <w:rPr>
                <w:rFonts w:ascii="Century Gothic" w:hAnsi="Century Gothic"/>
                <w:i/>
                <w:sz w:val="16"/>
                <w:szCs w:val="16"/>
              </w:rPr>
              <w:t xml:space="preserve">Permanent residence / </w:t>
            </w:r>
            <w:r>
              <w:rPr>
                <w:rFonts w:ascii="Century Gothic" w:hAnsi="Century Gothic"/>
                <w:i/>
                <w:sz w:val="16"/>
                <w:szCs w:val="16"/>
                <w:lang w:val="en-GB"/>
              </w:rPr>
              <w:t>residence address</w:t>
            </w:r>
          </w:p>
        </w:tc>
      </w:tr>
      <w:tr w:rsidR="000C333D" w14:paraId="58448C1A" w14:textId="77777777">
        <w:trPr>
          <w:cantSplit/>
        </w:trPr>
        <w:tc>
          <w:tcPr>
            <w:tcW w:w="2978" w:type="dxa"/>
            <w:tcBorders>
              <w:top w:val="dotted" w:sz="4" w:space="0" w:color="auto"/>
              <w:left w:val="single" w:sz="8" w:space="0" w:color="auto"/>
              <w:bottom w:val="dotted" w:sz="4" w:space="0" w:color="auto"/>
            </w:tcBorders>
            <w:tcMar>
              <w:top w:w="28" w:type="dxa"/>
              <w:bottom w:w="28" w:type="dxa"/>
            </w:tcMar>
          </w:tcPr>
          <w:p w14:paraId="4770F9A6" w14:textId="77777777" w:rsidR="000C333D" w:rsidRDefault="00D15AEC">
            <w:pPr>
              <w:spacing w:line="216" w:lineRule="auto"/>
              <w:ind w:left="421"/>
              <w:rPr>
                <w:rFonts w:ascii="Century Gothic" w:hAnsi="Century Gothic"/>
                <w:sz w:val="16"/>
                <w:szCs w:val="16"/>
              </w:rPr>
            </w:pPr>
            <w:r>
              <w:rPr>
                <w:rFonts w:ascii="Century Gothic" w:hAnsi="Century Gothic"/>
                <w:sz w:val="16"/>
                <w:szCs w:val="16"/>
              </w:rPr>
              <w:t xml:space="preserve">Ulice č.p. / </w:t>
            </w:r>
            <w:r>
              <w:rPr>
                <w:rFonts w:ascii="Century Gothic" w:hAnsi="Century Gothic"/>
                <w:i/>
                <w:iCs/>
                <w:sz w:val="16"/>
                <w:szCs w:val="16"/>
                <w:lang w:val="en-GB"/>
              </w:rPr>
              <w:t>Street No.</w:t>
            </w:r>
          </w:p>
        </w:tc>
        <w:tc>
          <w:tcPr>
            <w:tcW w:w="6945" w:type="dxa"/>
            <w:tcBorders>
              <w:top w:val="dotted" w:sz="4" w:space="0" w:color="auto"/>
              <w:bottom w:val="dotted" w:sz="4" w:space="0" w:color="auto"/>
              <w:right w:val="single" w:sz="8" w:space="0" w:color="auto"/>
            </w:tcBorders>
            <w:vAlign w:val="center"/>
          </w:tcPr>
          <w:p w14:paraId="54263177"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6D12C357" w14:textId="77777777">
        <w:trPr>
          <w:cantSplit/>
        </w:trPr>
        <w:tc>
          <w:tcPr>
            <w:tcW w:w="2978" w:type="dxa"/>
            <w:tcBorders>
              <w:top w:val="dotted" w:sz="4" w:space="0" w:color="auto"/>
              <w:left w:val="single" w:sz="8" w:space="0" w:color="auto"/>
              <w:bottom w:val="dotted" w:sz="4" w:space="0" w:color="auto"/>
            </w:tcBorders>
            <w:tcMar>
              <w:top w:w="28" w:type="dxa"/>
              <w:bottom w:w="28" w:type="dxa"/>
            </w:tcMar>
          </w:tcPr>
          <w:p w14:paraId="58BFB489" w14:textId="77777777" w:rsidR="000C333D" w:rsidRDefault="00D15AEC">
            <w:pPr>
              <w:spacing w:line="216" w:lineRule="auto"/>
              <w:ind w:left="421"/>
              <w:rPr>
                <w:rFonts w:ascii="Century Gothic" w:hAnsi="Century Gothic"/>
                <w:sz w:val="16"/>
                <w:szCs w:val="16"/>
              </w:rPr>
            </w:pPr>
            <w:r>
              <w:rPr>
                <w:rFonts w:ascii="Century Gothic" w:hAnsi="Century Gothic"/>
                <w:sz w:val="16"/>
                <w:szCs w:val="16"/>
              </w:rPr>
              <w:t xml:space="preserve">Město / </w:t>
            </w:r>
            <w:r>
              <w:rPr>
                <w:rFonts w:ascii="Century Gothic" w:hAnsi="Century Gothic"/>
                <w:i/>
                <w:iCs/>
                <w:sz w:val="16"/>
                <w:szCs w:val="16"/>
                <w:lang w:val="en-GB"/>
              </w:rPr>
              <w:t>City</w:t>
            </w:r>
          </w:p>
        </w:tc>
        <w:tc>
          <w:tcPr>
            <w:tcW w:w="6945" w:type="dxa"/>
            <w:tcBorders>
              <w:top w:val="dotted" w:sz="4" w:space="0" w:color="auto"/>
              <w:bottom w:val="dotted" w:sz="4" w:space="0" w:color="auto"/>
              <w:right w:val="single" w:sz="8" w:space="0" w:color="auto"/>
            </w:tcBorders>
            <w:vAlign w:val="center"/>
          </w:tcPr>
          <w:p w14:paraId="4D7DC59C"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200746EE" w14:textId="77777777">
        <w:trPr>
          <w:cantSplit/>
        </w:trPr>
        <w:tc>
          <w:tcPr>
            <w:tcW w:w="2978" w:type="dxa"/>
            <w:tcBorders>
              <w:top w:val="dotted" w:sz="4" w:space="0" w:color="auto"/>
              <w:left w:val="single" w:sz="8" w:space="0" w:color="auto"/>
              <w:bottom w:val="dotted" w:sz="4" w:space="0" w:color="auto"/>
            </w:tcBorders>
            <w:tcMar>
              <w:top w:w="28" w:type="dxa"/>
              <w:bottom w:w="28" w:type="dxa"/>
            </w:tcMar>
          </w:tcPr>
          <w:p w14:paraId="03DCE05D" w14:textId="77777777" w:rsidR="000C333D" w:rsidRDefault="00D15AEC">
            <w:pPr>
              <w:spacing w:line="216" w:lineRule="auto"/>
              <w:ind w:left="421"/>
              <w:rPr>
                <w:rFonts w:ascii="Century Gothic" w:hAnsi="Century Gothic"/>
                <w:sz w:val="16"/>
                <w:szCs w:val="16"/>
              </w:rPr>
            </w:pPr>
            <w:r>
              <w:rPr>
                <w:rFonts w:ascii="Century Gothic" w:hAnsi="Century Gothic"/>
                <w:sz w:val="16"/>
                <w:szCs w:val="16"/>
              </w:rPr>
              <w:t xml:space="preserve">PSČ / </w:t>
            </w:r>
            <w:r>
              <w:rPr>
                <w:rFonts w:ascii="Century Gothic" w:hAnsi="Century Gothic"/>
                <w:i/>
                <w:iCs/>
                <w:sz w:val="16"/>
                <w:szCs w:val="16"/>
                <w:lang w:val="en-GB"/>
              </w:rPr>
              <w:t>ZIP CODE</w:t>
            </w:r>
          </w:p>
        </w:tc>
        <w:tc>
          <w:tcPr>
            <w:tcW w:w="6945" w:type="dxa"/>
            <w:tcBorders>
              <w:top w:val="dotted" w:sz="4" w:space="0" w:color="auto"/>
              <w:bottom w:val="dotted" w:sz="4" w:space="0" w:color="auto"/>
              <w:right w:val="single" w:sz="8" w:space="0" w:color="auto"/>
            </w:tcBorders>
            <w:vAlign w:val="center"/>
          </w:tcPr>
          <w:p w14:paraId="4B97F7B9"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55DD5E92" w14:textId="77777777">
        <w:trPr>
          <w:cantSplit/>
        </w:trPr>
        <w:tc>
          <w:tcPr>
            <w:tcW w:w="2978" w:type="dxa"/>
            <w:tcBorders>
              <w:top w:val="dotted" w:sz="4" w:space="0" w:color="auto"/>
              <w:left w:val="single" w:sz="8" w:space="0" w:color="auto"/>
            </w:tcBorders>
            <w:tcMar>
              <w:top w:w="28" w:type="dxa"/>
              <w:bottom w:w="28" w:type="dxa"/>
            </w:tcMar>
          </w:tcPr>
          <w:p w14:paraId="5238E051" w14:textId="77777777" w:rsidR="000C333D" w:rsidRDefault="00D15AEC">
            <w:pPr>
              <w:spacing w:line="216" w:lineRule="auto"/>
              <w:ind w:left="421"/>
              <w:rPr>
                <w:rFonts w:ascii="Century Gothic" w:hAnsi="Century Gothic"/>
                <w:sz w:val="16"/>
                <w:szCs w:val="16"/>
              </w:rPr>
            </w:pPr>
            <w:r>
              <w:rPr>
                <w:rFonts w:ascii="Century Gothic" w:hAnsi="Century Gothic"/>
                <w:sz w:val="16"/>
                <w:szCs w:val="16"/>
              </w:rPr>
              <w:t xml:space="preserve">Okres / </w:t>
            </w:r>
            <w:r>
              <w:rPr>
                <w:rFonts w:ascii="Century Gothic" w:hAnsi="Century Gothic"/>
                <w:i/>
                <w:iCs/>
                <w:sz w:val="16"/>
                <w:szCs w:val="16"/>
                <w:lang w:val="en-GB"/>
              </w:rPr>
              <w:t>District</w:t>
            </w:r>
          </w:p>
        </w:tc>
        <w:tc>
          <w:tcPr>
            <w:tcW w:w="6945" w:type="dxa"/>
            <w:tcBorders>
              <w:top w:val="dotted" w:sz="4" w:space="0" w:color="auto"/>
              <w:right w:val="single" w:sz="8" w:space="0" w:color="auto"/>
            </w:tcBorders>
            <w:vAlign w:val="center"/>
          </w:tcPr>
          <w:p w14:paraId="6B0264AE"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561A6CE6" w14:textId="77777777">
        <w:trPr>
          <w:cantSplit/>
        </w:trPr>
        <w:tc>
          <w:tcPr>
            <w:tcW w:w="2978" w:type="dxa"/>
            <w:tcBorders>
              <w:left w:val="single" w:sz="8" w:space="0" w:color="auto"/>
            </w:tcBorders>
            <w:tcMar>
              <w:top w:w="28" w:type="dxa"/>
              <w:bottom w:w="28" w:type="dxa"/>
            </w:tcMar>
          </w:tcPr>
          <w:p w14:paraId="2881EE84"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 xml:space="preserve">E-mail (kontaktní </w:t>
            </w:r>
            <w:r>
              <w:rPr>
                <w:rFonts w:ascii="Century Gothic" w:hAnsi="Century Gothic"/>
                <w:b/>
                <w:sz w:val="16"/>
                <w:szCs w:val="16"/>
              </w:rPr>
              <w:t>vč. zasílání faktur</w:t>
            </w:r>
            <w:r>
              <w:rPr>
                <w:rFonts w:ascii="Century Gothic" w:hAnsi="Century Gothic"/>
                <w:sz w:val="16"/>
                <w:szCs w:val="16"/>
              </w:rPr>
              <w:t>)</w:t>
            </w:r>
          </w:p>
          <w:p w14:paraId="1BA811E0" w14:textId="77777777" w:rsidR="000C333D" w:rsidRDefault="00D15AEC">
            <w:pPr>
              <w:spacing w:line="216" w:lineRule="auto"/>
              <w:ind w:left="18"/>
              <w:rPr>
                <w:rFonts w:ascii="Century Gothic" w:hAnsi="Century Gothic"/>
                <w:sz w:val="16"/>
                <w:szCs w:val="16"/>
              </w:rPr>
            </w:pPr>
            <w:r>
              <w:rPr>
                <w:rFonts w:ascii="Century Gothic" w:hAnsi="Century Gothic"/>
                <w:i/>
                <w:sz w:val="16"/>
                <w:szCs w:val="16"/>
                <w:lang w:val="en-GB"/>
              </w:rPr>
              <w:t xml:space="preserve">E-mail (contact </w:t>
            </w:r>
            <w:r>
              <w:rPr>
                <w:rFonts w:ascii="Century Gothic" w:hAnsi="Century Gothic"/>
                <w:b/>
                <w:i/>
                <w:sz w:val="16"/>
                <w:szCs w:val="16"/>
                <w:lang w:val="en-GB"/>
              </w:rPr>
              <w:t>inc. for sending invoices</w:t>
            </w:r>
            <w:r>
              <w:rPr>
                <w:rFonts w:ascii="Century Gothic" w:hAnsi="Century Gothic"/>
                <w:i/>
                <w:sz w:val="16"/>
                <w:szCs w:val="16"/>
                <w:lang w:val="en-GB"/>
              </w:rPr>
              <w:t>)</w:t>
            </w:r>
          </w:p>
        </w:tc>
        <w:tc>
          <w:tcPr>
            <w:tcW w:w="6945" w:type="dxa"/>
            <w:tcBorders>
              <w:right w:val="single" w:sz="8" w:space="0" w:color="auto"/>
            </w:tcBorders>
            <w:vAlign w:val="center"/>
          </w:tcPr>
          <w:p w14:paraId="19C282A3"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17A1FEDF" w14:textId="77777777">
        <w:trPr>
          <w:cantSplit/>
          <w:trHeight w:val="397"/>
        </w:trPr>
        <w:tc>
          <w:tcPr>
            <w:tcW w:w="2978" w:type="dxa"/>
            <w:tcBorders>
              <w:left w:val="single" w:sz="8" w:space="0" w:color="auto"/>
              <w:bottom w:val="single" w:sz="4" w:space="0" w:color="auto"/>
            </w:tcBorders>
            <w:tcMar>
              <w:top w:w="28" w:type="dxa"/>
              <w:bottom w:w="28" w:type="dxa"/>
            </w:tcMar>
          </w:tcPr>
          <w:p w14:paraId="4ED08A8C" w14:textId="77777777" w:rsidR="000C333D" w:rsidRDefault="00D15AEC">
            <w:pPr>
              <w:spacing w:line="216" w:lineRule="auto"/>
              <w:ind w:left="18"/>
              <w:rPr>
                <w:rFonts w:ascii="Century Gothic" w:hAnsi="Century Gothic"/>
                <w:sz w:val="16"/>
                <w:szCs w:val="16"/>
              </w:rPr>
            </w:pPr>
            <w:r>
              <w:rPr>
                <w:rFonts w:ascii="Century Gothic" w:hAnsi="Century Gothic"/>
                <w:sz w:val="16"/>
                <w:szCs w:val="16"/>
              </w:rPr>
              <w:t>Telefon</w:t>
            </w:r>
          </w:p>
          <w:p w14:paraId="315FF247" w14:textId="77777777" w:rsidR="000C333D" w:rsidRDefault="00D15AEC">
            <w:pPr>
              <w:spacing w:line="216" w:lineRule="auto"/>
              <w:ind w:left="18"/>
              <w:rPr>
                <w:rFonts w:ascii="Century Gothic" w:hAnsi="Century Gothic"/>
                <w:sz w:val="16"/>
                <w:szCs w:val="16"/>
              </w:rPr>
            </w:pPr>
            <w:r>
              <w:rPr>
                <w:rFonts w:ascii="Century Gothic" w:hAnsi="Century Gothic"/>
                <w:i/>
                <w:sz w:val="16"/>
                <w:szCs w:val="16"/>
                <w:lang w:val="en-GB"/>
              </w:rPr>
              <w:t>Telephone</w:t>
            </w:r>
          </w:p>
        </w:tc>
        <w:tc>
          <w:tcPr>
            <w:tcW w:w="6945" w:type="dxa"/>
            <w:tcBorders>
              <w:bottom w:val="single" w:sz="4" w:space="0" w:color="auto"/>
              <w:right w:val="single" w:sz="8" w:space="0" w:color="auto"/>
            </w:tcBorders>
            <w:vAlign w:val="center"/>
          </w:tcPr>
          <w:p w14:paraId="48DE6A54"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7D77613C" w14:textId="77777777">
        <w:trPr>
          <w:cantSplit/>
        </w:trPr>
        <w:tc>
          <w:tcPr>
            <w:tcW w:w="9923" w:type="dxa"/>
            <w:gridSpan w:val="2"/>
            <w:tcBorders>
              <w:top w:val="single" w:sz="8" w:space="0" w:color="auto"/>
              <w:left w:val="nil"/>
              <w:bottom w:val="nil"/>
              <w:right w:val="nil"/>
            </w:tcBorders>
            <w:tcMar>
              <w:top w:w="28" w:type="dxa"/>
              <w:bottom w:w="28" w:type="dxa"/>
            </w:tcMar>
          </w:tcPr>
          <w:p w14:paraId="3CBB6922" w14:textId="77777777" w:rsidR="000C333D" w:rsidRDefault="00D15AEC">
            <w:pPr>
              <w:spacing w:line="216" w:lineRule="auto"/>
              <w:rPr>
                <w:rFonts w:ascii="Century Gothic" w:hAnsi="Century Gothic"/>
                <w:sz w:val="16"/>
                <w:szCs w:val="16"/>
              </w:rPr>
            </w:pPr>
            <w:r>
              <w:rPr>
                <w:rFonts w:ascii="Century Gothic" w:hAnsi="Century Gothic"/>
                <w:sz w:val="16"/>
                <w:szCs w:val="16"/>
              </w:rPr>
              <w:t>(dále jen „</w:t>
            </w:r>
            <w:r>
              <w:rPr>
                <w:rFonts w:ascii="Century Gothic" w:hAnsi="Century Gothic"/>
                <w:b/>
                <w:sz w:val="16"/>
                <w:szCs w:val="16"/>
              </w:rPr>
              <w:t>Zájemce</w:t>
            </w:r>
            <w:r>
              <w:rPr>
                <w:rFonts w:ascii="Century Gothic" w:hAnsi="Century Gothic"/>
                <w:sz w:val="16"/>
                <w:szCs w:val="16"/>
              </w:rPr>
              <w:t>“)</w:t>
            </w:r>
          </w:p>
          <w:p w14:paraId="7CBD190F" w14:textId="77777777" w:rsidR="000C333D" w:rsidRDefault="00D15AEC">
            <w:pPr>
              <w:spacing w:line="216" w:lineRule="auto"/>
              <w:rPr>
                <w:rFonts w:ascii="Century Gothic" w:hAnsi="Century Gothic"/>
                <w:sz w:val="16"/>
                <w:szCs w:val="16"/>
              </w:rPr>
            </w:pPr>
            <w:r>
              <w:rPr>
                <w:rFonts w:ascii="Century Gothic" w:hAnsi="Century Gothic"/>
                <w:i/>
                <w:sz w:val="16"/>
                <w:szCs w:val="16"/>
              </w:rPr>
              <w:t>(</w:t>
            </w:r>
            <w:r>
              <w:rPr>
                <w:rFonts w:ascii="Century Gothic" w:hAnsi="Century Gothic"/>
                <w:i/>
                <w:sz w:val="16"/>
                <w:szCs w:val="16"/>
                <w:lang w:val="en-GB"/>
              </w:rPr>
              <w:t>hereinafter referred to as the “</w:t>
            </w:r>
            <w:r>
              <w:rPr>
                <w:rFonts w:ascii="Century Gothic" w:hAnsi="Century Gothic"/>
                <w:b/>
                <w:i/>
                <w:sz w:val="16"/>
                <w:szCs w:val="16"/>
                <w:lang w:val="en-GB"/>
              </w:rPr>
              <w:t>Applicant</w:t>
            </w:r>
            <w:r>
              <w:rPr>
                <w:rFonts w:ascii="Century Gothic" w:hAnsi="Century Gothic"/>
                <w:i/>
                <w:sz w:val="16"/>
                <w:szCs w:val="16"/>
              </w:rPr>
              <w:t>“)</w:t>
            </w:r>
          </w:p>
        </w:tc>
      </w:tr>
    </w:tbl>
    <w:p w14:paraId="67DA46B0" w14:textId="77777777" w:rsidR="000C333D" w:rsidRDefault="000C333D">
      <w:pPr>
        <w:pStyle w:val="StylKSlnekdkovnNsobky09"/>
        <w:numPr>
          <w:ilvl w:val="0"/>
          <w:numId w:val="0"/>
        </w:numPr>
        <w:spacing w:before="120"/>
        <w:contextualSpacing/>
        <w:rPr>
          <w:rFonts w:ascii="Century Gothic" w:hAnsi="Century Gothic"/>
          <w:b w:val="0"/>
          <w:bCs w:val="0"/>
          <w:sz w:val="12"/>
          <w:szCs w:val="12"/>
        </w:rPr>
      </w:pPr>
    </w:p>
    <w:p w14:paraId="3BD6AC93" w14:textId="77777777" w:rsidR="000C333D" w:rsidRDefault="00D15AEC">
      <w:pPr>
        <w:spacing w:line="216" w:lineRule="auto"/>
        <w:ind w:left="-227"/>
        <w:jc w:val="both"/>
        <w:outlineLvl w:val="0"/>
        <w:rPr>
          <w:rFonts w:ascii="Century Gothic" w:hAnsi="Century Gothic"/>
          <w:b/>
          <w:sz w:val="18"/>
          <w:szCs w:val="18"/>
        </w:rPr>
      </w:pPr>
      <w:r>
        <w:rPr>
          <w:rFonts w:ascii="Century Gothic" w:hAnsi="Century Gothic"/>
          <w:b/>
          <w:sz w:val="18"/>
          <w:szCs w:val="18"/>
        </w:rPr>
        <w:t>Prohlášení o politické exponovanosti a původu finančních prostředků</w:t>
      </w:r>
    </w:p>
    <w:p w14:paraId="35A746B0" w14:textId="77777777" w:rsidR="000C333D" w:rsidRDefault="00D15AEC">
      <w:pPr>
        <w:spacing w:line="216" w:lineRule="auto"/>
        <w:ind w:left="-227"/>
        <w:jc w:val="both"/>
        <w:outlineLvl w:val="0"/>
        <w:rPr>
          <w:rFonts w:ascii="Century Gothic" w:hAnsi="Century Gothic"/>
          <w:i/>
          <w:sz w:val="16"/>
          <w:szCs w:val="16"/>
          <w:lang w:val="en-GB"/>
        </w:rPr>
      </w:pPr>
      <w:r>
        <w:rPr>
          <w:rFonts w:ascii="Century Gothic" w:hAnsi="Century Gothic"/>
          <w:b/>
          <w:i/>
          <w:sz w:val="18"/>
          <w:szCs w:val="18"/>
          <w:lang w:val="en-GB"/>
        </w:rPr>
        <w:t>Statement on political exposure and source of funds</w:t>
      </w:r>
    </w:p>
    <w:tbl>
      <w:tblPr>
        <w:tblStyle w:val="Mkatabulky"/>
        <w:tblW w:w="9923" w:type="dxa"/>
        <w:tblInd w:w="-243" w:type="dxa"/>
        <w:tblBorders>
          <w:insideV w:val="none" w:sz="0" w:space="0" w:color="auto"/>
        </w:tblBorders>
        <w:tblLook w:val="04A0" w:firstRow="1" w:lastRow="0" w:firstColumn="1" w:lastColumn="0" w:noHBand="0" w:noVBand="1"/>
      </w:tblPr>
      <w:tblGrid>
        <w:gridCol w:w="4426"/>
        <w:gridCol w:w="29"/>
        <w:gridCol w:w="2259"/>
        <w:gridCol w:w="3209"/>
      </w:tblGrid>
      <w:tr w:rsidR="000C333D" w14:paraId="06BD94D0" w14:textId="77777777">
        <w:trPr>
          <w:trHeight w:val="895"/>
        </w:trPr>
        <w:tc>
          <w:tcPr>
            <w:tcW w:w="4462" w:type="dxa"/>
            <w:tcBorders>
              <w:top w:val="single" w:sz="8" w:space="0" w:color="auto"/>
              <w:left w:val="single" w:sz="8" w:space="0" w:color="auto"/>
              <w:bottom w:val="single" w:sz="8" w:space="0" w:color="auto"/>
              <w:right w:val="single" w:sz="4" w:space="0" w:color="auto"/>
            </w:tcBorders>
            <w:vAlign w:val="center"/>
          </w:tcPr>
          <w:p w14:paraId="6D4FAC1F" w14:textId="77777777" w:rsidR="000C333D" w:rsidRDefault="00D15AEC">
            <w:pPr>
              <w:spacing w:line="216" w:lineRule="auto"/>
              <w:rPr>
                <w:rFonts w:ascii="Century Gothic" w:hAnsi="Century Gothic"/>
                <w:sz w:val="16"/>
                <w:szCs w:val="16"/>
              </w:rPr>
            </w:pPr>
            <w:r>
              <w:rPr>
                <w:rFonts w:ascii="Century Gothic" w:hAnsi="Century Gothic"/>
                <w:sz w:val="16"/>
                <w:szCs w:val="16"/>
              </w:rPr>
              <w:t>Zájemce tímto prohlašuje a svým podpisem níže stvrzuje, že</w:t>
            </w:r>
          </w:p>
          <w:p w14:paraId="248B0777"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The Applicant hereby declares, and by his/her signature below confirms, that he/she</w:t>
            </w:r>
            <w:r>
              <w:rPr>
                <w:rFonts w:ascii="Century Gothic" w:hAnsi="Century Gothic"/>
                <w:sz w:val="16"/>
                <w:szCs w:val="16"/>
              </w:rPr>
              <w:t xml:space="preserve"> </w:t>
            </w:r>
          </w:p>
        </w:tc>
        <w:tc>
          <w:tcPr>
            <w:tcW w:w="2297" w:type="dxa"/>
            <w:gridSpan w:val="2"/>
            <w:tcBorders>
              <w:top w:val="single" w:sz="8" w:space="0" w:color="auto"/>
              <w:left w:val="single" w:sz="4" w:space="0" w:color="auto"/>
              <w:bottom w:val="single" w:sz="8" w:space="0" w:color="auto"/>
              <w:right w:val="single" w:sz="4" w:space="0" w:color="auto"/>
            </w:tcBorders>
            <w:vAlign w:val="center"/>
          </w:tcPr>
          <w:p w14:paraId="04AA30C8" w14:textId="77777777" w:rsidR="000C333D" w:rsidRDefault="00D15AEC">
            <w:pPr>
              <w:spacing w:line="216" w:lineRule="auto"/>
              <w:rPr>
                <w:rFonts w:ascii="Century Gothic" w:hAnsi="Century Gothic"/>
                <w:sz w:val="16"/>
                <w:szCs w:val="16"/>
              </w:rPr>
            </w:pPr>
            <w:r>
              <w:rPr>
                <w:rFonts w:ascii="Century Gothic" w:hAnsi="Century Gothic"/>
                <w:sz w:val="16"/>
                <w:szCs w:val="16"/>
              </w:rPr>
              <w:object w:dxaOrig="225" w:dyaOrig="225" w14:anchorId="1FB8D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6.55pt;height:18.25pt" o:ole="">
                  <v:imagedata r:id="rId8" o:title=""/>
                </v:shape>
                <w:control r:id="rId9" w:name="OptionButton210" w:shapeid="_x0000_i1089"/>
              </w:object>
            </w:r>
            <w:r>
              <w:rPr>
                <w:rFonts w:ascii="Century Gothic" w:hAnsi="Century Gothic"/>
                <w:sz w:val="16"/>
                <w:szCs w:val="16"/>
              </w:rPr>
              <w:object w:dxaOrig="225" w:dyaOrig="225" w14:anchorId="102FEBDF">
                <v:shape id="_x0000_i1091" type="#_x0000_t75" style="width:66.1pt;height:18.25pt" o:ole="">
                  <v:imagedata r:id="rId10" o:title=""/>
                </v:shape>
                <w:control r:id="rId11" w:name="OptionButton211" w:shapeid="_x0000_i1091"/>
              </w:object>
            </w:r>
          </w:p>
        </w:tc>
        <w:tc>
          <w:tcPr>
            <w:tcW w:w="3231" w:type="dxa"/>
            <w:tcBorders>
              <w:top w:val="single" w:sz="8" w:space="0" w:color="auto"/>
              <w:left w:val="single" w:sz="4" w:space="0" w:color="auto"/>
              <w:bottom w:val="single" w:sz="8" w:space="0" w:color="auto"/>
              <w:right w:val="single" w:sz="8" w:space="0" w:color="auto"/>
            </w:tcBorders>
            <w:vAlign w:val="center"/>
          </w:tcPr>
          <w:p w14:paraId="101E2640" w14:textId="77777777" w:rsidR="000C333D" w:rsidRDefault="00D15AEC">
            <w:pPr>
              <w:spacing w:line="216" w:lineRule="auto"/>
              <w:rPr>
                <w:rFonts w:ascii="Century Gothic" w:hAnsi="Century Gothic"/>
                <w:sz w:val="16"/>
                <w:szCs w:val="16"/>
              </w:rPr>
            </w:pPr>
            <w:r>
              <w:rPr>
                <w:rFonts w:ascii="Century Gothic" w:hAnsi="Century Gothic"/>
                <w:sz w:val="16"/>
                <w:szCs w:val="16"/>
              </w:rPr>
              <w:t>politicky exponovanou osobou.</w:t>
            </w:r>
            <w:r>
              <w:rPr>
                <w:rStyle w:val="Znakapoznpodarou"/>
                <w:rFonts w:ascii="Century Gothic" w:hAnsi="Century Gothic"/>
                <w:sz w:val="16"/>
                <w:szCs w:val="16"/>
                <w:vertAlign w:val="baseline"/>
              </w:rPr>
              <w:footnoteReference w:customMarkFollows="1" w:id="1"/>
              <w:t>*</w:t>
            </w:r>
          </w:p>
          <w:p w14:paraId="6FAE2490"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a politically exposed person.</w:t>
            </w:r>
            <w:r>
              <w:rPr>
                <w:rStyle w:val="Znakapoznpodarou"/>
                <w:rFonts w:ascii="Century Gothic" w:hAnsi="Century Gothic"/>
                <w:i/>
                <w:sz w:val="16"/>
                <w:szCs w:val="16"/>
                <w:vertAlign w:val="baseline"/>
                <w:lang w:val="en-GB"/>
              </w:rPr>
              <w:footnoteReference w:customMarkFollows="1" w:id="2"/>
              <w:t>*</w:t>
            </w:r>
          </w:p>
        </w:tc>
      </w:tr>
      <w:tr w:rsidR="000C333D" w14:paraId="533ABC6B" w14:textId="77777777">
        <w:trPr>
          <w:trHeight w:val="269"/>
        </w:trPr>
        <w:tc>
          <w:tcPr>
            <w:tcW w:w="4491" w:type="dxa"/>
            <w:gridSpan w:val="2"/>
            <w:tcBorders>
              <w:top w:val="single" w:sz="8" w:space="0" w:color="auto"/>
              <w:left w:val="single" w:sz="8" w:space="0" w:color="auto"/>
              <w:bottom w:val="single" w:sz="4" w:space="0" w:color="auto"/>
              <w:right w:val="single" w:sz="4" w:space="0" w:color="auto"/>
            </w:tcBorders>
            <w:vAlign w:val="center"/>
          </w:tcPr>
          <w:p w14:paraId="3202A3A4" w14:textId="77777777" w:rsidR="000C333D" w:rsidRDefault="00D15AEC">
            <w:pPr>
              <w:pageBreakBefore/>
              <w:widowControl w:val="0"/>
              <w:spacing w:line="216" w:lineRule="auto"/>
              <w:rPr>
                <w:rFonts w:ascii="Century Gothic" w:hAnsi="Century Gothic"/>
                <w:sz w:val="16"/>
                <w:szCs w:val="16"/>
              </w:rPr>
            </w:pPr>
            <w:r>
              <w:rPr>
                <w:rFonts w:ascii="Century Gothic" w:hAnsi="Century Gothic"/>
                <w:sz w:val="16"/>
                <w:szCs w:val="16"/>
              </w:rPr>
              <w:lastRenderedPageBreak/>
              <w:t xml:space="preserve">V případě kladné odpovědi specifikujte důvod  </w:t>
            </w:r>
          </w:p>
          <w:p w14:paraId="2A4C8746"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If yes, please specify the reason</w:t>
            </w:r>
          </w:p>
        </w:tc>
        <w:tc>
          <w:tcPr>
            <w:tcW w:w="5499" w:type="dxa"/>
            <w:gridSpan w:val="2"/>
            <w:tcBorders>
              <w:top w:val="single" w:sz="8" w:space="0" w:color="auto"/>
              <w:left w:val="single" w:sz="4" w:space="0" w:color="auto"/>
              <w:bottom w:val="single" w:sz="4" w:space="0" w:color="auto"/>
              <w:right w:val="single" w:sz="8" w:space="0" w:color="auto"/>
            </w:tcBorders>
            <w:vAlign w:val="center"/>
          </w:tcPr>
          <w:p w14:paraId="54EE40DA"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3BF50A9D" w14:textId="77777777">
        <w:trPr>
          <w:trHeight w:val="269"/>
        </w:trPr>
        <w:tc>
          <w:tcPr>
            <w:tcW w:w="4491" w:type="dxa"/>
            <w:gridSpan w:val="2"/>
            <w:tcBorders>
              <w:top w:val="single" w:sz="4" w:space="0" w:color="auto"/>
              <w:left w:val="single" w:sz="8" w:space="0" w:color="auto"/>
              <w:bottom w:val="single" w:sz="8" w:space="0" w:color="auto"/>
              <w:right w:val="single" w:sz="4" w:space="0" w:color="auto"/>
            </w:tcBorders>
          </w:tcPr>
          <w:p w14:paraId="0F5B2AD1" w14:textId="77777777" w:rsidR="000C333D" w:rsidRDefault="00D15AEC">
            <w:pPr>
              <w:spacing w:line="216" w:lineRule="auto"/>
              <w:rPr>
                <w:rFonts w:ascii="Century Gothic" w:hAnsi="Century Gothic"/>
                <w:sz w:val="16"/>
                <w:szCs w:val="16"/>
              </w:rPr>
            </w:pPr>
            <w:r>
              <w:rPr>
                <w:rFonts w:ascii="Century Gothic" w:hAnsi="Century Gothic"/>
                <w:sz w:val="16"/>
                <w:szCs w:val="16"/>
              </w:rPr>
              <w:t>Původ peněžních prostředků na úhradu části kupní ceny vozu (akontace) hrazené zájemcem</w:t>
            </w:r>
          </w:p>
          <w:p w14:paraId="37865484" w14:textId="77777777" w:rsidR="000C333D" w:rsidRDefault="00D15AEC">
            <w:pPr>
              <w:spacing w:line="216" w:lineRule="auto"/>
              <w:rPr>
                <w:rFonts w:ascii="Century Gothic" w:hAnsi="Century Gothic"/>
                <w:sz w:val="16"/>
                <w:szCs w:val="16"/>
                <w:lang w:val="en-GB"/>
              </w:rPr>
            </w:pPr>
            <w:r>
              <w:rPr>
                <w:rFonts w:ascii="Century Gothic" w:hAnsi="Century Gothic"/>
                <w:i/>
                <w:iCs/>
                <w:sz w:val="16"/>
                <w:szCs w:val="16"/>
                <w:lang w:val="en-GB"/>
              </w:rPr>
              <w:t>Source o</w:t>
            </w:r>
            <w:r>
              <w:rPr>
                <w:rFonts w:ascii="Century Gothic" w:hAnsi="Century Gothic"/>
                <w:i/>
                <w:iCs/>
                <w:sz w:val="16"/>
                <w:szCs w:val="16"/>
                <w:lang w:val="en-GB"/>
              </w:rPr>
              <w:t>f funds for downpayment (part of purchase price of the car paid by the Applicant)</w:t>
            </w:r>
          </w:p>
        </w:tc>
        <w:tc>
          <w:tcPr>
            <w:tcW w:w="5499" w:type="dxa"/>
            <w:gridSpan w:val="2"/>
            <w:tcBorders>
              <w:top w:val="single" w:sz="4" w:space="0" w:color="auto"/>
              <w:left w:val="single" w:sz="4" w:space="0" w:color="auto"/>
              <w:bottom w:val="single" w:sz="8" w:space="0" w:color="auto"/>
              <w:right w:val="single" w:sz="8" w:space="0" w:color="auto"/>
            </w:tcBorders>
            <w:vAlign w:val="center"/>
          </w:tcPr>
          <w:p w14:paraId="37651575"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42A4EC19" w14:textId="77777777" w:rsidR="000C333D" w:rsidRDefault="000C333D">
      <w:pPr>
        <w:spacing w:line="216" w:lineRule="auto"/>
        <w:jc w:val="both"/>
        <w:outlineLvl w:val="0"/>
        <w:rPr>
          <w:rFonts w:ascii="FuturaTEE" w:hAnsi="FuturaTEE"/>
          <w:b/>
          <w:sz w:val="18"/>
          <w:szCs w:val="18"/>
        </w:rPr>
      </w:pPr>
    </w:p>
    <w:p w14:paraId="4C02445D" w14:textId="77777777" w:rsidR="000C333D" w:rsidRDefault="00D15AEC">
      <w:pPr>
        <w:spacing w:line="216" w:lineRule="auto"/>
        <w:ind w:left="-252"/>
        <w:jc w:val="both"/>
        <w:outlineLvl w:val="0"/>
        <w:rPr>
          <w:rFonts w:ascii="Century Gothic" w:hAnsi="Century Gothic"/>
          <w:b/>
          <w:sz w:val="18"/>
          <w:szCs w:val="18"/>
        </w:rPr>
      </w:pPr>
      <w:r>
        <w:rPr>
          <w:rFonts w:ascii="Century Gothic" w:hAnsi="Century Gothic"/>
          <w:b/>
          <w:sz w:val="18"/>
          <w:szCs w:val="18"/>
        </w:rPr>
        <w:t>Doplňující informace o Zájemci o poskytnutí spotřebitelského úvěru</w:t>
      </w:r>
    </w:p>
    <w:p w14:paraId="0E056FFE" w14:textId="77777777" w:rsidR="000C333D" w:rsidRDefault="00D15AEC">
      <w:pPr>
        <w:spacing w:line="216" w:lineRule="auto"/>
        <w:ind w:left="-252"/>
        <w:jc w:val="both"/>
        <w:outlineLvl w:val="0"/>
        <w:rPr>
          <w:rFonts w:ascii="Century Gothic" w:hAnsi="Century Gothic"/>
          <w:b/>
          <w:i/>
          <w:sz w:val="18"/>
          <w:szCs w:val="18"/>
          <w:lang w:val="en-GB"/>
        </w:rPr>
      </w:pPr>
      <w:r>
        <w:rPr>
          <w:rFonts w:ascii="Century Gothic" w:hAnsi="Century Gothic"/>
          <w:b/>
          <w:i/>
          <w:sz w:val="18"/>
          <w:szCs w:val="18"/>
          <w:lang w:val="en-GB"/>
        </w:rPr>
        <w:t xml:space="preserve">Supplementary information on the Consumer Loan Applicant </w:t>
      </w:r>
    </w:p>
    <w:p w14:paraId="01A60C57" w14:textId="77777777" w:rsidR="000C333D" w:rsidRDefault="00D15AEC">
      <w:pPr>
        <w:spacing w:line="216" w:lineRule="auto"/>
        <w:ind w:left="-252" w:right="-567"/>
        <w:jc w:val="both"/>
        <w:rPr>
          <w:rFonts w:ascii="Century Gothic" w:hAnsi="Century Gothic"/>
          <w:sz w:val="16"/>
          <w:szCs w:val="16"/>
        </w:rPr>
      </w:pPr>
      <w:r>
        <w:rPr>
          <w:rFonts w:ascii="Century Gothic" w:hAnsi="Century Gothic"/>
          <w:sz w:val="16"/>
          <w:szCs w:val="16"/>
        </w:rPr>
        <w:t xml:space="preserve">Poskytnuté údaje </w:t>
      </w:r>
      <w:proofErr w:type="gramStart"/>
      <w:r>
        <w:rPr>
          <w:rFonts w:ascii="Century Gothic" w:hAnsi="Century Gothic"/>
          <w:sz w:val="16"/>
          <w:szCs w:val="16"/>
        </w:rPr>
        <w:t>slouží</w:t>
      </w:r>
      <w:proofErr w:type="gramEnd"/>
      <w:r>
        <w:rPr>
          <w:rFonts w:ascii="Century Gothic" w:hAnsi="Century Gothic"/>
          <w:sz w:val="16"/>
          <w:szCs w:val="16"/>
        </w:rPr>
        <w:t xml:space="preserve"> Poskytovateli k posouzení schopnosti Zájemce splácet spotřebitelský úvěr. Zájemce o poskytnutí spotřebitelského úvěru má dle § 84 odst. 2 zákona č. 257/2016 Sb., o spotřebitelském úvěru, ve znění pozdějších předpisů (dále jen „zákon o spotřebitelském úvěr</w:t>
      </w:r>
      <w:r>
        <w:rPr>
          <w:rFonts w:ascii="Century Gothic" w:hAnsi="Century Gothic"/>
          <w:sz w:val="16"/>
          <w:szCs w:val="16"/>
        </w:rPr>
        <w:t>u“), povinnost poskytnout úplné a pravdivé informace, a pokud je to nezbytné, na žádost poskytnuté informace Poskytovateli vysvětlit, případně doplnit. Pokud Zájemce nesplní povinnosti dle předchozí věty a v důsledku toho Poskytovatel nebude schopen posoud</w:t>
      </w:r>
      <w:r>
        <w:rPr>
          <w:rFonts w:ascii="Century Gothic" w:hAnsi="Century Gothic"/>
          <w:sz w:val="16"/>
          <w:szCs w:val="16"/>
        </w:rPr>
        <w:t>it jeho úvěruschopnost, Poskytovatel spotřebitelský úvěr Zájemci neposkytne.</w:t>
      </w:r>
    </w:p>
    <w:p w14:paraId="5A340766" w14:textId="77777777" w:rsidR="000C333D" w:rsidRDefault="00D15AEC">
      <w:pPr>
        <w:spacing w:line="216" w:lineRule="auto"/>
        <w:ind w:left="-252" w:right="-567"/>
        <w:jc w:val="both"/>
        <w:rPr>
          <w:rFonts w:ascii="Century Gothic" w:hAnsi="Century Gothic"/>
          <w:i/>
          <w:sz w:val="16"/>
          <w:szCs w:val="16"/>
          <w:lang w:val="en-GB"/>
        </w:rPr>
      </w:pPr>
      <w:r>
        <w:rPr>
          <w:rFonts w:ascii="Century Gothic" w:hAnsi="Century Gothic"/>
          <w:i/>
          <w:sz w:val="16"/>
          <w:szCs w:val="16"/>
          <w:lang w:val="en-GB"/>
        </w:rPr>
        <w:t>The information provided is used by the Provider to assess the Applicant’s ability to repay the consumer loan. According to Section 84 (2) of Act No. 257/2016 Coll., on consumer c</w:t>
      </w:r>
      <w:r>
        <w:rPr>
          <w:rFonts w:ascii="Century Gothic" w:hAnsi="Century Gothic"/>
          <w:i/>
          <w:sz w:val="16"/>
          <w:szCs w:val="16"/>
          <w:lang w:val="en-GB"/>
        </w:rPr>
        <w:t xml:space="preserve">redit, as amended (hereinafter referred to as the “Consumer Credit Act”), a Consumer Loan Applicant shall provide complete and truthful information, and, if it is required, shall </w:t>
      </w:r>
      <w:proofErr w:type="gramStart"/>
      <w:r>
        <w:rPr>
          <w:rFonts w:ascii="Century Gothic" w:hAnsi="Century Gothic"/>
          <w:i/>
          <w:sz w:val="16"/>
          <w:szCs w:val="16"/>
          <w:lang w:val="en-GB"/>
        </w:rPr>
        <w:t>explain</w:t>
      </w:r>
      <w:proofErr w:type="gramEnd"/>
      <w:r>
        <w:rPr>
          <w:rFonts w:ascii="Century Gothic" w:hAnsi="Century Gothic"/>
          <w:i/>
          <w:sz w:val="16"/>
          <w:szCs w:val="16"/>
          <w:lang w:val="en-GB"/>
        </w:rPr>
        <w:t xml:space="preserve"> or provide additional information to the Provider at his request. Sho</w:t>
      </w:r>
      <w:r>
        <w:rPr>
          <w:rFonts w:ascii="Century Gothic" w:hAnsi="Century Gothic"/>
          <w:i/>
          <w:sz w:val="16"/>
          <w:szCs w:val="16"/>
          <w:lang w:val="en-GB"/>
        </w:rPr>
        <w:t xml:space="preserve">uld the Applicant fail to comply with the obligation set out in the sentence above, and as a result the Provider is unable to assess his creditworthiness, the Provider shall not provide the consumer loan to the Applicant. </w:t>
      </w:r>
    </w:p>
    <w:p w14:paraId="190CAAD3" w14:textId="77777777" w:rsidR="000C333D" w:rsidRDefault="000C333D">
      <w:pPr>
        <w:rPr>
          <w:rFonts w:ascii="Century Gothic" w:hAnsi="Century Gothic"/>
        </w:rPr>
      </w:pPr>
    </w:p>
    <w:p w14:paraId="16022CA2" w14:textId="77777777" w:rsidR="000C333D" w:rsidRDefault="000C333D">
      <w:pPr>
        <w:rPr>
          <w:rFonts w:ascii="Century Gothic" w:hAnsi="Century Gothic"/>
        </w:rPr>
      </w:pPr>
    </w:p>
    <w:tbl>
      <w:tblPr>
        <w:tblStyle w:val="Mkatabulky"/>
        <w:tblW w:w="9923" w:type="dxa"/>
        <w:tblInd w:w="-244" w:type="dxa"/>
        <w:tblLayout w:type="fixed"/>
        <w:tblLook w:val="04A0" w:firstRow="1" w:lastRow="0" w:firstColumn="1" w:lastColumn="0" w:noHBand="0" w:noVBand="1"/>
      </w:tblPr>
      <w:tblGrid>
        <w:gridCol w:w="3269"/>
        <w:gridCol w:w="3254"/>
        <w:gridCol w:w="3400"/>
      </w:tblGrid>
      <w:tr w:rsidR="000C333D" w14:paraId="06D7E4F9" w14:textId="77777777">
        <w:trPr>
          <w:trHeight w:val="222"/>
        </w:trPr>
        <w:tc>
          <w:tcPr>
            <w:tcW w:w="3261" w:type="dxa"/>
            <w:tcBorders>
              <w:top w:val="single" w:sz="8" w:space="0" w:color="auto"/>
              <w:left w:val="single" w:sz="8" w:space="0" w:color="auto"/>
              <w:bottom w:val="single" w:sz="4" w:space="0" w:color="auto"/>
            </w:tcBorders>
            <w:vAlign w:val="center"/>
          </w:tcPr>
          <w:p w14:paraId="6C76FD5E" w14:textId="77777777" w:rsidR="000C333D" w:rsidRDefault="00D15AEC">
            <w:pPr>
              <w:rPr>
                <w:rFonts w:ascii="Century Gothic" w:hAnsi="Century Gothic"/>
                <w:b/>
                <w:sz w:val="16"/>
                <w:szCs w:val="16"/>
              </w:rPr>
            </w:pPr>
            <w:r>
              <w:rPr>
                <w:rFonts w:ascii="Century Gothic" w:hAnsi="Century Gothic"/>
                <w:b/>
                <w:sz w:val="16"/>
                <w:szCs w:val="16"/>
              </w:rPr>
              <w:t>Dosažené vzdělání</w:t>
            </w:r>
          </w:p>
          <w:p w14:paraId="2BE2FA08" w14:textId="77777777" w:rsidR="000C333D" w:rsidRDefault="00D15AEC">
            <w:pPr>
              <w:rPr>
                <w:rFonts w:ascii="Century Gothic" w:hAnsi="Century Gothic"/>
                <w:b/>
                <w:sz w:val="16"/>
                <w:szCs w:val="16"/>
              </w:rPr>
            </w:pPr>
            <w:r>
              <w:rPr>
                <w:rFonts w:ascii="Century Gothic" w:hAnsi="Century Gothic"/>
                <w:b/>
                <w:i/>
                <w:sz w:val="16"/>
                <w:szCs w:val="16"/>
                <w:lang w:val="en-GB"/>
              </w:rPr>
              <w:t>Highest level of education achieved</w:t>
            </w:r>
          </w:p>
        </w:tc>
        <w:tc>
          <w:tcPr>
            <w:tcW w:w="3246" w:type="dxa"/>
            <w:tcBorders>
              <w:top w:val="single" w:sz="8" w:space="0" w:color="auto"/>
              <w:bottom w:val="single" w:sz="4" w:space="0" w:color="auto"/>
            </w:tcBorders>
            <w:vAlign w:val="center"/>
          </w:tcPr>
          <w:p w14:paraId="3D9EDA8D" w14:textId="77777777" w:rsidR="000C333D" w:rsidRDefault="00D15AEC">
            <w:pPr>
              <w:rPr>
                <w:rFonts w:ascii="Century Gothic" w:hAnsi="Century Gothic"/>
                <w:b/>
                <w:sz w:val="16"/>
                <w:szCs w:val="16"/>
              </w:rPr>
            </w:pPr>
            <w:r>
              <w:rPr>
                <w:rFonts w:ascii="Century Gothic" w:hAnsi="Century Gothic"/>
                <w:b/>
                <w:sz w:val="16"/>
                <w:szCs w:val="16"/>
              </w:rPr>
              <w:t>Osobní stav</w:t>
            </w:r>
          </w:p>
          <w:p w14:paraId="12331E4E" w14:textId="77777777" w:rsidR="000C333D" w:rsidRDefault="00D15AEC">
            <w:pPr>
              <w:rPr>
                <w:rFonts w:ascii="Century Gothic" w:hAnsi="Century Gothic"/>
                <w:b/>
                <w:sz w:val="16"/>
                <w:szCs w:val="16"/>
              </w:rPr>
            </w:pPr>
            <w:r>
              <w:rPr>
                <w:rFonts w:ascii="Century Gothic" w:hAnsi="Century Gothic"/>
                <w:b/>
                <w:i/>
                <w:sz w:val="16"/>
                <w:szCs w:val="16"/>
                <w:lang w:val="en-GB"/>
              </w:rPr>
              <w:t>Personal status</w:t>
            </w:r>
          </w:p>
        </w:tc>
        <w:tc>
          <w:tcPr>
            <w:tcW w:w="3392" w:type="dxa"/>
            <w:tcBorders>
              <w:top w:val="single" w:sz="8" w:space="0" w:color="auto"/>
              <w:bottom w:val="single" w:sz="4" w:space="0" w:color="auto"/>
              <w:right w:val="single" w:sz="8" w:space="0" w:color="auto"/>
            </w:tcBorders>
            <w:vAlign w:val="center"/>
          </w:tcPr>
          <w:p w14:paraId="4E1E49F6" w14:textId="77777777" w:rsidR="000C333D" w:rsidRDefault="00D15AEC">
            <w:pPr>
              <w:rPr>
                <w:rFonts w:ascii="Century Gothic" w:hAnsi="Century Gothic"/>
                <w:b/>
                <w:sz w:val="16"/>
                <w:szCs w:val="16"/>
              </w:rPr>
            </w:pPr>
            <w:r>
              <w:rPr>
                <w:rFonts w:ascii="Century Gothic" w:hAnsi="Century Gothic"/>
                <w:b/>
                <w:sz w:val="16"/>
                <w:szCs w:val="16"/>
              </w:rPr>
              <w:t>Typ bydlení</w:t>
            </w:r>
          </w:p>
          <w:p w14:paraId="7B0841F9" w14:textId="77777777" w:rsidR="000C333D" w:rsidRDefault="00D15AEC">
            <w:pPr>
              <w:rPr>
                <w:rFonts w:ascii="Century Gothic" w:hAnsi="Century Gothic"/>
                <w:b/>
                <w:sz w:val="16"/>
                <w:szCs w:val="16"/>
              </w:rPr>
            </w:pPr>
            <w:r>
              <w:rPr>
                <w:rFonts w:ascii="Century Gothic" w:hAnsi="Century Gothic"/>
                <w:b/>
                <w:i/>
                <w:sz w:val="16"/>
                <w:szCs w:val="16"/>
                <w:lang w:val="en-GB"/>
              </w:rPr>
              <w:t>Type of accommodation</w:t>
            </w:r>
          </w:p>
        </w:tc>
      </w:tr>
      <w:tr w:rsidR="000C333D" w14:paraId="7B470E11" w14:textId="77777777">
        <w:tc>
          <w:tcPr>
            <w:tcW w:w="3261" w:type="dxa"/>
            <w:tcBorders>
              <w:left w:val="single" w:sz="8" w:space="0" w:color="auto"/>
              <w:bottom w:val="nil"/>
            </w:tcBorders>
          </w:tcPr>
          <w:p w14:paraId="2377CD25"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19788CDA">
                <v:shape id="_x0000_i1093" type="#_x0000_t75" style="width:2in;height:18.25pt" o:ole="">
                  <v:imagedata r:id="rId12" o:title=""/>
                </v:shape>
                <w:control r:id="rId13" w:name="OptionButton1" w:shapeid="_x0000_i1093"/>
              </w:object>
            </w:r>
          </w:p>
        </w:tc>
        <w:tc>
          <w:tcPr>
            <w:tcW w:w="3246" w:type="dxa"/>
            <w:tcBorders>
              <w:bottom w:val="nil"/>
            </w:tcBorders>
          </w:tcPr>
          <w:p w14:paraId="4605D01E"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40C03B92">
                <v:shape id="_x0000_i1095" type="#_x0000_t75" style="width:108pt;height:18.25pt" o:ole="">
                  <v:imagedata r:id="rId14" o:title=""/>
                </v:shape>
                <w:control r:id="rId15" w:name="OptionButton6" w:shapeid="_x0000_i1095"/>
              </w:object>
            </w:r>
          </w:p>
        </w:tc>
        <w:tc>
          <w:tcPr>
            <w:tcW w:w="3392" w:type="dxa"/>
            <w:tcBorders>
              <w:bottom w:val="nil"/>
              <w:right w:val="single" w:sz="8" w:space="0" w:color="auto"/>
            </w:tcBorders>
          </w:tcPr>
          <w:p w14:paraId="680DFA45"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29BA289B">
                <v:shape id="_x0000_i1097" type="#_x0000_t75" style="width:108pt;height:18.25pt" o:ole="">
                  <v:imagedata r:id="rId16" o:title=""/>
                </v:shape>
                <w:control r:id="rId17" w:name="OptionButton11" w:shapeid="_x0000_i1097"/>
              </w:object>
            </w:r>
          </w:p>
        </w:tc>
      </w:tr>
      <w:tr w:rsidR="000C333D" w14:paraId="325FA9EC" w14:textId="77777777">
        <w:tc>
          <w:tcPr>
            <w:tcW w:w="3261" w:type="dxa"/>
            <w:tcBorders>
              <w:top w:val="nil"/>
              <w:left w:val="single" w:sz="8" w:space="0" w:color="auto"/>
              <w:bottom w:val="nil"/>
            </w:tcBorders>
          </w:tcPr>
          <w:p w14:paraId="6FF39CAE"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5B4909B">
                <v:shape id="_x0000_i1099" type="#_x0000_t75" style="width:140.8pt;height:39.75pt" o:ole="">
                  <v:imagedata r:id="rId18" o:title=""/>
                </v:shape>
                <w:control r:id="rId19" w:name="OptionButton2" w:shapeid="_x0000_i1099"/>
              </w:object>
            </w:r>
          </w:p>
        </w:tc>
        <w:tc>
          <w:tcPr>
            <w:tcW w:w="3246" w:type="dxa"/>
            <w:tcBorders>
              <w:top w:val="nil"/>
              <w:bottom w:val="nil"/>
            </w:tcBorders>
          </w:tcPr>
          <w:p w14:paraId="6FCEBED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5B1C8364">
                <v:shape id="_x0000_i1101" type="#_x0000_t75" style="width:153.65pt;height:30.65pt" o:ole="">
                  <v:imagedata r:id="rId20" o:title=""/>
                </v:shape>
                <w:control r:id="rId21" w:name="OptionButton81" w:shapeid="_x0000_i1101"/>
              </w:object>
            </w:r>
          </w:p>
        </w:tc>
        <w:tc>
          <w:tcPr>
            <w:tcW w:w="3392" w:type="dxa"/>
            <w:tcBorders>
              <w:top w:val="nil"/>
              <w:bottom w:val="nil"/>
              <w:right w:val="single" w:sz="8" w:space="0" w:color="auto"/>
            </w:tcBorders>
          </w:tcPr>
          <w:p w14:paraId="697B1849"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FE9818C">
                <v:shape id="_x0000_i1103" type="#_x0000_t75" style="width:142.4pt;height:30.65pt" o:ole="">
                  <v:imagedata r:id="rId22" o:title=""/>
                </v:shape>
                <w:control r:id="rId23" w:name="OptionButton12" w:shapeid="_x0000_i1103"/>
              </w:object>
            </w:r>
          </w:p>
        </w:tc>
      </w:tr>
      <w:tr w:rsidR="000C333D" w14:paraId="72FCF2A2" w14:textId="77777777">
        <w:trPr>
          <w:trHeight w:val="605"/>
        </w:trPr>
        <w:tc>
          <w:tcPr>
            <w:tcW w:w="3261" w:type="dxa"/>
            <w:tcBorders>
              <w:top w:val="nil"/>
              <w:left w:val="single" w:sz="8" w:space="0" w:color="auto"/>
              <w:bottom w:val="nil"/>
            </w:tcBorders>
          </w:tcPr>
          <w:p w14:paraId="1B0690D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C1BB91D">
                <v:shape id="_x0000_i1105" type="#_x0000_t75" style="width:148.3pt;height:29pt" o:ole="">
                  <v:imagedata r:id="rId24" o:title=""/>
                </v:shape>
                <w:control r:id="rId25" w:name="OptionButton3" w:shapeid="_x0000_i1105"/>
              </w:object>
            </w:r>
          </w:p>
        </w:tc>
        <w:tc>
          <w:tcPr>
            <w:tcW w:w="3246" w:type="dxa"/>
            <w:tcBorders>
              <w:top w:val="nil"/>
              <w:bottom w:val="nil"/>
            </w:tcBorders>
          </w:tcPr>
          <w:p w14:paraId="65EE396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7E99850B">
                <v:shape id="_x0000_i1107" type="#_x0000_t75" style="width:147.75pt;height:29pt" o:ole="">
                  <v:imagedata r:id="rId26" o:title=""/>
                </v:shape>
                <w:control r:id="rId27" w:name="OptionButton71" w:shapeid="_x0000_i1107"/>
              </w:object>
            </w:r>
          </w:p>
        </w:tc>
        <w:tc>
          <w:tcPr>
            <w:tcW w:w="3392" w:type="dxa"/>
            <w:tcBorders>
              <w:top w:val="nil"/>
              <w:bottom w:val="nil"/>
              <w:right w:val="single" w:sz="8" w:space="0" w:color="auto"/>
            </w:tcBorders>
          </w:tcPr>
          <w:p w14:paraId="7F1C1274"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291EC68">
                <v:shape id="_x0000_i1109" type="#_x0000_t75" style="width:147.75pt;height:29pt" o:ole="">
                  <v:imagedata r:id="rId28" o:title=""/>
                </v:shape>
                <w:control r:id="rId29" w:name="OptionButton13" w:shapeid="_x0000_i1109"/>
              </w:object>
            </w:r>
          </w:p>
        </w:tc>
      </w:tr>
      <w:tr w:rsidR="000C333D" w14:paraId="5944EF80" w14:textId="77777777">
        <w:trPr>
          <w:trHeight w:val="672"/>
        </w:trPr>
        <w:tc>
          <w:tcPr>
            <w:tcW w:w="3261" w:type="dxa"/>
            <w:tcBorders>
              <w:top w:val="nil"/>
              <w:left w:val="single" w:sz="8" w:space="0" w:color="auto"/>
              <w:bottom w:val="nil"/>
            </w:tcBorders>
          </w:tcPr>
          <w:p w14:paraId="6CF532DA"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132743E6">
                <v:shape id="_x0000_i1111" type="#_x0000_t75" style="width:148.3pt;height:32.8pt" o:ole="">
                  <v:imagedata r:id="rId30" o:title=""/>
                </v:shape>
                <w:control r:id="rId31" w:name="OptionButton4" w:shapeid="_x0000_i1111"/>
              </w:object>
            </w:r>
          </w:p>
        </w:tc>
        <w:tc>
          <w:tcPr>
            <w:tcW w:w="3246" w:type="dxa"/>
            <w:tcBorders>
              <w:top w:val="nil"/>
              <w:bottom w:val="nil"/>
            </w:tcBorders>
          </w:tcPr>
          <w:p w14:paraId="15ACB4BB"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4649A88">
                <v:shape id="_x0000_i1113" type="#_x0000_t75" style="width:153.15pt;height:32.8pt" o:ole="">
                  <v:imagedata r:id="rId32" o:title=""/>
                </v:shape>
                <w:control r:id="rId33" w:name="OptionButton9" w:shapeid="_x0000_i1113"/>
              </w:object>
            </w:r>
          </w:p>
        </w:tc>
        <w:tc>
          <w:tcPr>
            <w:tcW w:w="3392" w:type="dxa"/>
            <w:tcBorders>
              <w:top w:val="nil"/>
              <w:bottom w:val="nil"/>
              <w:right w:val="single" w:sz="8" w:space="0" w:color="auto"/>
            </w:tcBorders>
          </w:tcPr>
          <w:p w14:paraId="1D9E3431"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0289344B">
                <v:shape id="_x0000_i1115" type="#_x0000_t75" style="width:158.5pt;height:32.8pt" o:ole="">
                  <v:imagedata r:id="rId34" o:title=""/>
                </v:shape>
                <w:control r:id="rId35" w:name="OptionButton20" w:shapeid="_x0000_i1115"/>
              </w:object>
            </w:r>
          </w:p>
        </w:tc>
      </w:tr>
      <w:tr w:rsidR="000C333D" w14:paraId="0623BEC6" w14:textId="77777777">
        <w:trPr>
          <w:trHeight w:val="685"/>
        </w:trPr>
        <w:tc>
          <w:tcPr>
            <w:tcW w:w="3261" w:type="dxa"/>
            <w:tcBorders>
              <w:top w:val="nil"/>
              <w:left w:val="single" w:sz="8" w:space="0" w:color="auto"/>
              <w:bottom w:val="nil"/>
            </w:tcBorders>
          </w:tcPr>
          <w:p w14:paraId="44A4E814"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64A7CF66">
                <v:shape id="_x0000_i1117" type="#_x0000_t75" style="width:131.1pt;height:26.35pt" o:ole="">
                  <v:imagedata r:id="rId36" o:title=""/>
                </v:shape>
                <w:control r:id="rId37" w:name="OptionButton5" w:shapeid="_x0000_i1117"/>
              </w:object>
            </w:r>
          </w:p>
        </w:tc>
        <w:tc>
          <w:tcPr>
            <w:tcW w:w="3246" w:type="dxa"/>
            <w:tcBorders>
              <w:top w:val="nil"/>
              <w:bottom w:val="nil"/>
            </w:tcBorders>
          </w:tcPr>
          <w:p w14:paraId="0568144C"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14CC7811">
                <v:shape id="_x0000_i1119" type="#_x0000_t75" style="width:153.65pt;height:26.35pt" o:ole="">
                  <v:imagedata r:id="rId38" o:title=""/>
                </v:shape>
                <w:control r:id="rId39" w:name="OptionButton10" w:shapeid="_x0000_i1119"/>
              </w:object>
            </w:r>
          </w:p>
        </w:tc>
        <w:tc>
          <w:tcPr>
            <w:tcW w:w="3392" w:type="dxa"/>
            <w:tcBorders>
              <w:top w:val="nil"/>
              <w:bottom w:val="nil"/>
              <w:right w:val="single" w:sz="8" w:space="0" w:color="auto"/>
            </w:tcBorders>
          </w:tcPr>
          <w:p w14:paraId="04DF5099"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0326DFE6">
                <v:shape id="_x0000_i1121" type="#_x0000_t75" style="width:155.3pt;height:26.35pt" o:ole="">
                  <v:imagedata r:id="rId40" o:title=""/>
                </v:shape>
                <w:control r:id="rId41" w:name="OptionButton19" w:shapeid="_x0000_i1121"/>
              </w:object>
            </w:r>
          </w:p>
        </w:tc>
      </w:tr>
      <w:tr w:rsidR="000C333D" w14:paraId="4E0ED978" w14:textId="77777777">
        <w:trPr>
          <w:trHeight w:val="680"/>
        </w:trPr>
        <w:tc>
          <w:tcPr>
            <w:tcW w:w="3261" w:type="dxa"/>
            <w:tcBorders>
              <w:top w:val="nil"/>
              <w:left w:val="single" w:sz="8" w:space="0" w:color="auto"/>
              <w:bottom w:val="nil"/>
            </w:tcBorders>
          </w:tcPr>
          <w:p w14:paraId="245A6675"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0568251E">
                <v:shape id="_x0000_i1123" type="#_x0000_t75" style="width:128.4pt;height:32.8pt" o:ole="">
                  <v:imagedata r:id="rId42" o:title=""/>
                </v:shape>
                <w:control r:id="rId43" w:name="OptionButton7" w:shapeid="_x0000_i1123"/>
              </w:object>
            </w:r>
          </w:p>
        </w:tc>
        <w:tc>
          <w:tcPr>
            <w:tcW w:w="3246" w:type="dxa"/>
            <w:tcBorders>
              <w:top w:val="nil"/>
              <w:bottom w:val="nil"/>
            </w:tcBorders>
          </w:tcPr>
          <w:p w14:paraId="3B1956A5" w14:textId="77777777" w:rsidR="000C333D" w:rsidRDefault="000C333D">
            <w:pPr>
              <w:rPr>
                <w:rFonts w:ascii="Century Gothic" w:hAnsi="Century Gothic"/>
                <w:sz w:val="16"/>
                <w:szCs w:val="16"/>
              </w:rPr>
            </w:pPr>
          </w:p>
        </w:tc>
        <w:tc>
          <w:tcPr>
            <w:tcW w:w="3392" w:type="dxa"/>
            <w:tcBorders>
              <w:top w:val="nil"/>
              <w:bottom w:val="nil"/>
              <w:right w:val="single" w:sz="8" w:space="0" w:color="auto"/>
            </w:tcBorders>
          </w:tcPr>
          <w:p w14:paraId="561DBE0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0764A9F9">
                <v:shape id="_x0000_i1125" type="#_x0000_t75" style="width:108pt;height:32.8pt" o:ole="">
                  <v:imagedata r:id="rId44" o:title=""/>
                </v:shape>
                <w:control r:id="rId45" w:name="OptionButton18" w:shapeid="_x0000_i1125"/>
              </w:object>
            </w:r>
          </w:p>
        </w:tc>
      </w:tr>
      <w:tr w:rsidR="000C333D" w14:paraId="31810BDD" w14:textId="77777777">
        <w:trPr>
          <w:trHeight w:val="340"/>
        </w:trPr>
        <w:tc>
          <w:tcPr>
            <w:tcW w:w="3261" w:type="dxa"/>
            <w:tcBorders>
              <w:top w:val="nil"/>
              <w:left w:val="single" w:sz="8" w:space="0" w:color="auto"/>
              <w:bottom w:val="single" w:sz="4" w:space="0" w:color="auto"/>
            </w:tcBorders>
          </w:tcPr>
          <w:p w14:paraId="2AB9B7C6" w14:textId="77777777" w:rsidR="000C333D" w:rsidRDefault="000C333D">
            <w:pPr>
              <w:rPr>
                <w:rFonts w:ascii="Century Gothic" w:hAnsi="Century Gothic"/>
                <w:sz w:val="16"/>
                <w:szCs w:val="16"/>
              </w:rPr>
            </w:pPr>
          </w:p>
        </w:tc>
        <w:tc>
          <w:tcPr>
            <w:tcW w:w="3246" w:type="dxa"/>
            <w:tcBorders>
              <w:top w:val="nil"/>
              <w:bottom w:val="single" w:sz="4" w:space="0" w:color="auto"/>
            </w:tcBorders>
          </w:tcPr>
          <w:p w14:paraId="31CBDEFA" w14:textId="77777777" w:rsidR="000C333D" w:rsidRDefault="000C333D">
            <w:pPr>
              <w:rPr>
                <w:rFonts w:ascii="Century Gothic" w:hAnsi="Century Gothic"/>
                <w:sz w:val="16"/>
                <w:szCs w:val="16"/>
              </w:rPr>
            </w:pPr>
          </w:p>
        </w:tc>
        <w:tc>
          <w:tcPr>
            <w:tcW w:w="3392" w:type="dxa"/>
            <w:tcBorders>
              <w:top w:val="nil"/>
              <w:bottom w:val="single" w:sz="4" w:space="0" w:color="auto"/>
              <w:right w:val="single" w:sz="8" w:space="0" w:color="auto"/>
            </w:tcBorders>
          </w:tcPr>
          <w:p w14:paraId="7535F19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3BD97729">
                <v:shape id="_x0000_i1127" type="#_x0000_t75" style="width:108pt;height:18.25pt" o:ole="">
                  <v:imagedata r:id="rId46" o:title=""/>
                </v:shape>
                <w:control r:id="rId47" w:name="OptionButton17" w:shapeid="_x0000_i1127"/>
              </w:object>
            </w:r>
          </w:p>
        </w:tc>
      </w:tr>
      <w:tr w:rsidR="000C333D" w14:paraId="240D12FD" w14:textId="77777777">
        <w:trPr>
          <w:trHeight w:val="397"/>
        </w:trPr>
        <w:tc>
          <w:tcPr>
            <w:tcW w:w="3261" w:type="dxa"/>
            <w:tcBorders>
              <w:left w:val="single" w:sz="8" w:space="0" w:color="auto"/>
              <w:bottom w:val="single" w:sz="4" w:space="0" w:color="auto"/>
              <w:right w:val="nil"/>
            </w:tcBorders>
          </w:tcPr>
          <w:p w14:paraId="3EB0DC27" w14:textId="77777777" w:rsidR="000C333D" w:rsidRDefault="00D15AEC">
            <w:pPr>
              <w:rPr>
                <w:rFonts w:ascii="Century Gothic" w:hAnsi="Century Gothic"/>
                <w:b/>
                <w:sz w:val="16"/>
                <w:szCs w:val="16"/>
              </w:rPr>
            </w:pPr>
            <w:r>
              <w:rPr>
                <w:rFonts w:ascii="Century Gothic" w:hAnsi="Century Gothic"/>
                <w:b/>
                <w:sz w:val="16"/>
                <w:szCs w:val="16"/>
              </w:rPr>
              <w:t>Typ pobytu v ČR</w:t>
            </w:r>
          </w:p>
          <w:p w14:paraId="21FA86DB" w14:textId="77777777" w:rsidR="000C333D" w:rsidRDefault="00D15AEC">
            <w:pPr>
              <w:rPr>
                <w:rFonts w:ascii="Century Gothic" w:hAnsi="Century Gothic"/>
                <w:sz w:val="16"/>
                <w:szCs w:val="16"/>
              </w:rPr>
            </w:pPr>
            <w:r>
              <w:rPr>
                <w:rFonts w:ascii="Century Gothic" w:hAnsi="Century Gothic"/>
                <w:b/>
                <w:i/>
                <w:sz w:val="16"/>
                <w:szCs w:val="16"/>
                <w:lang w:val="en-GB"/>
              </w:rPr>
              <w:t>Status in CR</w:t>
            </w:r>
          </w:p>
        </w:tc>
        <w:tc>
          <w:tcPr>
            <w:tcW w:w="3246" w:type="dxa"/>
            <w:tcBorders>
              <w:left w:val="nil"/>
              <w:bottom w:val="single" w:sz="4" w:space="0" w:color="auto"/>
              <w:right w:val="nil"/>
            </w:tcBorders>
          </w:tcPr>
          <w:p w14:paraId="23144C5D" w14:textId="77777777" w:rsidR="000C333D" w:rsidRDefault="000C333D">
            <w:pPr>
              <w:rPr>
                <w:rFonts w:ascii="Century Gothic" w:hAnsi="Century Gothic"/>
                <w:sz w:val="16"/>
                <w:szCs w:val="16"/>
              </w:rPr>
            </w:pPr>
          </w:p>
        </w:tc>
        <w:tc>
          <w:tcPr>
            <w:tcW w:w="3392" w:type="dxa"/>
            <w:tcBorders>
              <w:left w:val="nil"/>
              <w:bottom w:val="single" w:sz="4" w:space="0" w:color="auto"/>
              <w:right w:val="single" w:sz="8" w:space="0" w:color="auto"/>
            </w:tcBorders>
          </w:tcPr>
          <w:p w14:paraId="5CC2463A" w14:textId="77777777" w:rsidR="000C333D" w:rsidRDefault="000C333D">
            <w:pPr>
              <w:rPr>
                <w:rFonts w:ascii="Century Gothic" w:hAnsi="Century Gothic"/>
                <w:sz w:val="16"/>
                <w:szCs w:val="16"/>
              </w:rPr>
            </w:pPr>
          </w:p>
        </w:tc>
      </w:tr>
      <w:tr w:rsidR="000C333D" w14:paraId="33560855" w14:textId="77777777">
        <w:trPr>
          <w:trHeight w:val="742"/>
        </w:trPr>
        <w:tc>
          <w:tcPr>
            <w:tcW w:w="3261" w:type="dxa"/>
            <w:tcBorders>
              <w:left w:val="single" w:sz="8" w:space="0" w:color="auto"/>
              <w:bottom w:val="single" w:sz="8" w:space="0" w:color="auto"/>
              <w:right w:val="nil"/>
            </w:tcBorders>
          </w:tcPr>
          <w:p w14:paraId="249E2750"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20BD35F1">
                <v:shape id="_x0000_i1129" type="#_x0000_t75" style="width:2in;height:32.25pt" o:ole="">
                  <v:imagedata r:id="rId48" o:title=""/>
                </v:shape>
                <w:control r:id="rId49" w:name="OptionButton14" w:shapeid="_x0000_i1129"/>
              </w:object>
            </w:r>
          </w:p>
        </w:tc>
        <w:tc>
          <w:tcPr>
            <w:tcW w:w="3246" w:type="dxa"/>
            <w:tcBorders>
              <w:left w:val="nil"/>
              <w:bottom w:val="single" w:sz="8" w:space="0" w:color="auto"/>
              <w:right w:val="nil"/>
            </w:tcBorders>
          </w:tcPr>
          <w:p w14:paraId="6256F2C4"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15CB2D87">
                <v:shape id="_x0000_i1131" type="#_x0000_t75" style="width:162.8pt;height:32.8pt" o:ole="">
                  <v:imagedata r:id="rId50" o:title=""/>
                </v:shape>
                <w:control r:id="rId51" w:name="OptionButton15" w:shapeid="_x0000_i1131"/>
              </w:object>
            </w:r>
          </w:p>
        </w:tc>
        <w:tc>
          <w:tcPr>
            <w:tcW w:w="3392" w:type="dxa"/>
            <w:tcBorders>
              <w:left w:val="nil"/>
              <w:bottom w:val="single" w:sz="8" w:space="0" w:color="auto"/>
              <w:right w:val="single" w:sz="8" w:space="0" w:color="auto"/>
            </w:tcBorders>
          </w:tcPr>
          <w:p w14:paraId="3CAC26B7" w14:textId="77777777" w:rsidR="000C333D" w:rsidRDefault="00D15AEC">
            <w:pPr>
              <w:rPr>
                <w:rFonts w:ascii="Avenir Next LT Pro" w:hAnsi="Avenir Next LT Pro"/>
                <w:sz w:val="16"/>
                <w:szCs w:val="16"/>
              </w:rPr>
            </w:pPr>
            <w:r>
              <w:rPr>
                <w:rFonts w:ascii="Avenir Next LT Pro" w:hAnsi="Avenir Next LT Pro"/>
                <w:sz w:val="16"/>
                <w:szCs w:val="16"/>
              </w:rPr>
              <w:object w:dxaOrig="225" w:dyaOrig="225" w14:anchorId="2E9E58C1">
                <v:shape id="_x0000_i1133" type="#_x0000_t75" style="width:161.2pt;height:32.25pt" o:ole="">
                  <v:imagedata r:id="rId52" o:title=""/>
                </v:shape>
                <w:control r:id="rId53" w:name="OptionButton16" w:shapeid="_x0000_i1133"/>
              </w:object>
            </w:r>
          </w:p>
        </w:tc>
      </w:tr>
    </w:tbl>
    <w:p w14:paraId="068A7428" w14:textId="77777777" w:rsidR="000C333D" w:rsidRDefault="000C333D">
      <w:pPr>
        <w:rPr>
          <w:rFonts w:ascii="Century Gothic" w:hAnsi="Century Gothic"/>
          <w:sz w:val="16"/>
          <w:szCs w:val="16"/>
        </w:rPr>
      </w:pPr>
    </w:p>
    <w:p w14:paraId="0896DCC1" w14:textId="77777777" w:rsidR="000C333D" w:rsidRDefault="000C333D">
      <w:pPr>
        <w:rPr>
          <w:rFonts w:ascii="Century Gothic" w:hAnsi="Century Gothic"/>
          <w:sz w:val="16"/>
          <w:szCs w:val="16"/>
        </w:rPr>
      </w:pPr>
    </w:p>
    <w:p w14:paraId="1E9F90C3" w14:textId="77777777" w:rsidR="000C333D" w:rsidRDefault="000C333D">
      <w:pPr>
        <w:rPr>
          <w:rFonts w:ascii="Century Gothic" w:hAnsi="Century Gothic"/>
          <w:sz w:val="16"/>
          <w:szCs w:val="16"/>
        </w:rPr>
      </w:pPr>
    </w:p>
    <w:tbl>
      <w:tblPr>
        <w:tblStyle w:val="Mkatabulky"/>
        <w:tblW w:w="9925" w:type="dxa"/>
        <w:tblInd w:w="-244" w:type="dxa"/>
        <w:tblLayout w:type="fixed"/>
        <w:tblLook w:val="04A0" w:firstRow="1" w:lastRow="0" w:firstColumn="1" w:lastColumn="0" w:noHBand="0" w:noVBand="1"/>
      </w:tblPr>
      <w:tblGrid>
        <w:gridCol w:w="5172"/>
        <w:gridCol w:w="4753"/>
      </w:tblGrid>
      <w:tr w:rsidR="000C333D" w14:paraId="195F8B8B" w14:textId="77777777">
        <w:trPr>
          <w:trHeight w:val="251"/>
        </w:trPr>
        <w:tc>
          <w:tcPr>
            <w:tcW w:w="9925" w:type="dxa"/>
            <w:gridSpan w:val="2"/>
            <w:tcBorders>
              <w:top w:val="nil"/>
              <w:left w:val="nil"/>
              <w:bottom w:val="single" w:sz="4" w:space="0" w:color="auto"/>
              <w:right w:val="nil"/>
            </w:tcBorders>
            <w:vAlign w:val="center"/>
          </w:tcPr>
          <w:p w14:paraId="6A81489A" w14:textId="77777777" w:rsidR="000C333D" w:rsidRDefault="00D15AEC">
            <w:pPr>
              <w:ind w:left="-90"/>
              <w:rPr>
                <w:rFonts w:ascii="Century Gothic" w:hAnsi="Century Gothic"/>
                <w:bCs/>
                <w:sz w:val="18"/>
                <w:szCs w:val="18"/>
              </w:rPr>
            </w:pPr>
            <w:r>
              <w:rPr>
                <w:rFonts w:ascii="Century Gothic" w:hAnsi="Century Gothic"/>
                <w:b/>
                <w:sz w:val="18"/>
                <w:szCs w:val="18"/>
              </w:rPr>
              <w:t>Typ zaměstnanecké smlouvy/Příjem</w:t>
            </w:r>
            <w:r>
              <w:rPr>
                <w:rFonts w:ascii="Century Gothic" w:hAnsi="Century Gothic"/>
                <w:bCs/>
                <w:sz w:val="18"/>
                <w:szCs w:val="18"/>
              </w:rPr>
              <w:t xml:space="preserve"> </w:t>
            </w:r>
            <w:r>
              <w:rPr>
                <w:rFonts w:ascii="Century Gothic" w:hAnsi="Century Gothic"/>
                <w:bCs/>
                <w:sz w:val="16"/>
                <w:szCs w:val="16"/>
              </w:rPr>
              <w:t xml:space="preserve">(lze zvolit z více </w:t>
            </w:r>
            <w:r>
              <w:rPr>
                <w:rFonts w:ascii="Century Gothic" w:hAnsi="Century Gothic"/>
                <w:bCs/>
                <w:sz w:val="16"/>
                <w:szCs w:val="16"/>
              </w:rPr>
              <w:t>možností)</w:t>
            </w:r>
          </w:p>
          <w:p w14:paraId="7CCB2BE3" w14:textId="77777777" w:rsidR="000C333D" w:rsidRDefault="00D15AEC">
            <w:pPr>
              <w:ind w:left="-90"/>
              <w:rPr>
                <w:rFonts w:ascii="Amalia" w:hAnsi="Amalia"/>
                <w:b/>
                <w:sz w:val="16"/>
                <w:szCs w:val="16"/>
              </w:rPr>
            </w:pPr>
            <w:r>
              <w:rPr>
                <w:rFonts w:ascii="Century Gothic" w:hAnsi="Century Gothic"/>
                <w:b/>
                <w:i/>
                <w:iCs/>
                <w:sz w:val="18"/>
                <w:szCs w:val="18"/>
                <w:lang w:val="en-GB"/>
              </w:rPr>
              <w:t xml:space="preserve">Type of work contract/Income </w:t>
            </w:r>
            <w:r>
              <w:rPr>
                <w:rFonts w:ascii="Century Gothic" w:hAnsi="Century Gothic"/>
                <w:bCs/>
                <w:i/>
                <w:iCs/>
                <w:sz w:val="16"/>
                <w:szCs w:val="16"/>
                <w:lang w:val="en-GB"/>
              </w:rPr>
              <w:t>(multiple options can be chosen)</w:t>
            </w:r>
          </w:p>
        </w:tc>
      </w:tr>
      <w:tr w:rsidR="000C333D" w14:paraId="3F238E8B" w14:textId="77777777">
        <w:trPr>
          <w:trHeight w:val="510"/>
        </w:trPr>
        <w:tc>
          <w:tcPr>
            <w:tcW w:w="5172" w:type="dxa"/>
            <w:tcBorders>
              <w:top w:val="single" w:sz="4" w:space="0" w:color="auto"/>
              <w:left w:val="single" w:sz="8" w:space="0" w:color="auto"/>
              <w:bottom w:val="nil"/>
              <w:right w:val="nil"/>
            </w:tcBorders>
            <w:vAlign w:val="center"/>
          </w:tcPr>
          <w:p w14:paraId="01791284" w14:textId="77777777" w:rsidR="000C333D" w:rsidRDefault="00D15AEC">
            <w:pPr>
              <w:rPr>
                <w:rFonts w:ascii="Amalia" w:hAnsi="Amalia"/>
                <w:bCs/>
                <w:sz w:val="16"/>
                <w:szCs w:val="16"/>
              </w:rPr>
            </w:pPr>
            <w:r>
              <w:rPr>
                <w:rFonts w:ascii="Amalia" w:hAnsi="Amalia"/>
                <w:bCs/>
                <w:sz w:val="16"/>
                <w:szCs w:val="16"/>
              </w:rPr>
              <w:object w:dxaOrig="225" w:dyaOrig="225" w14:anchorId="0BBFAD3F">
                <v:shape id="_x0000_i1135" type="#_x0000_t75" style="width:248.8pt;height:24.7pt" o:ole="">
                  <v:imagedata r:id="rId54" o:title=""/>
                </v:shape>
                <w:control r:id="rId55" w:name="CheckBox1" w:shapeid="_x0000_i1135"/>
              </w:object>
            </w:r>
          </w:p>
        </w:tc>
        <w:tc>
          <w:tcPr>
            <w:tcW w:w="4753" w:type="dxa"/>
            <w:tcBorders>
              <w:top w:val="single" w:sz="4" w:space="0" w:color="auto"/>
              <w:left w:val="nil"/>
              <w:bottom w:val="nil"/>
              <w:right w:val="single" w:sz="8" w:space="0" w:color="auto"/>
            </w:tcBorders>
          </w:tcPr>
          <w:p w14:paraId="1CC7FC37" w14:textId="77777777" w:rsidR="000C333D" w:rsidRDefault="00D15AEC">
            <w:pPr>
              <w:rPr>
                <w:rFonts w:ascii="Amalia" w:hAnsi="Amalia"/>
                <w:bCs/>
                <w:sz w:val="16"/>
                <w:szCs w:val="16"/>
              </w:rPr>
            </w:pPr>
            <w:r>
              <w:rPr>
                <w:rFonts w:ascii="Amalia" w:hAnsi="Amalia"/>
                <w:bCs/>
                <w:sz w:val="16"/>
                <w:szCs w:val="16"/>
              </w:rPr>
              <w:object w:dxaOrig="225" w:dyaOrig="225" w14:anchorId="53660827">
                <v:shape id="_x0000_i1137" type="#_x0000_t75" style="width:207.95pt;height:18.25pt" o:ole="">
                  <v:imagedata r:id="rId56" o:title=""/>
                </v:shape>
                <w:control r:id="rId57" w:name="CheckBox12" w:shapeid="_x0000_i1137"/>
              </w:object>
            </w:r>
          </w:p>
        </w:tc>
      </w:tr>
      <w:tr w:rsidR="000C333D" w14:paraId="3E7F9366" w14:textId="77777777">
        <w:trPr>
          <w:trHeight w:val="510"/>
        </w:trPr>
        <w:tc>
          <w:tcPr>
            <w:tcW w:w="5172" w:type="dxa"/>
            <w:tcBorders>
              <w:top w:val="nil"/>
              <w:left w:val="single" w:sz="8" w:space="0" w:color="auto"/>
              <w:bottom w:val="nil"/>
              <w:right w:val="nil"/>
            </w:tcBorders>
            <w:vAlign w:val="center"/>
          </w:tcPr>
          <w:p w14:paraId="52203131" w14:textId="77777777" w:rsidR="000C333D" w:rsidRDefault="00D15AEC">
            <w:pPr>
              <w:rPr>
                <w:rFonts w:ascii="Amalia" w:hAnsi="Amalia"/>
                <w:bCs/>
                <w:sz w:val="16"/>
                <w:szCs w:val="16"/>
              </w:rPr>
            </w:pPr>
            <w:r>
              <w:rPr>
                <w:rFonts w:ascii="Amalia" w:hAnsi="Amalia"/>
                <w:bCs/>
                <w:sz w:val="16"/>
                <w:szCs w:val="16"/>
              </w:rPr>
              <w:object w:dxaOrig="225" w:dyaOrig="225" w14:anchorId="0C5397D6">
                <v:shape id="_x0000_i1139" type="#_x0000_t75" style="width:207.95pt;height:26.35pt" o:ole="">
                  <v:imagedata r:id="rId58" o:title=""/>
                </v:shape>
                <w:control r:id="rId59" w:name="CheckBox11" w:shapeid="_x0000_i1139"/>
              </w:object>
            </w:r>
          </w:p>
        </w:tc>
        <w:tc>
          <w:tcPr>
            <w:tcW w:w="4753" w:type="dxa"/>
            <w:tcBorders>
              <w:top w:val="nil"/>
              <w:left w:val="nil"/>
              <w:bottom w:val="nil"/>
              <w:right w:val="single" w:sz="8" w:space="0" w:color="auto"/>
            </w:tcBorders>
          </w:tcPr>
          <w:p w14:paraId="380BF9EC" w14:textId="77777777" w:rsidR="000C333D" w:rsidRDefault="00D15AEC">
            <w:pPr>
              <w:rPr>
                <w:rFonts w:ascii="Amalia" w:hAnsi="Amalia"/>
                <w:bCs/>
                <w:sz w:val="16"/>
                <w:szCs w:val="16"/>
              </w:rPr>
            </w:pPr>
            <w:r>
              <w:rPr>
                <w:rFonts w:ascii="Amalia" w:hAnsi="Amalia"/>
                <w:bCs/>
                <w:sz w:val="16"/>
                <w:szCs w:val="16"/>
              </w:rPr>
              <w:object w:dxaOrig="225" w:dyaOrig="225" w14:anchorId="7DF4B425">
                <v:shape id="_x0000_i1141" type="#_x0000_t75" style="width:207.95pt;height:18.25pt" o:ole="">
                  <v:imagedata r:id="rId60" o:title=""/>
                </v:shape>
                <w:control r:id="rId61" w:name="CheckBox121" w:shapeid="_x0000_i1141"/>
              </w:object>
            </w:r>
          </w:p>
        </w:tc>
      </w:tr>
      <w:tr w:rsidR="000C333D" w14:paraId="1A7E2E58" w14:textId="77777777">
        <w:trPr>
          <w:trHeight w:val="510"/>
        </w:trPr>
        <w:tc>
          <w:tcPr>
            <w:tcW w:w="5172" w:type="dxa"/>
            <w:tcBorders>
              <w:top w:val="nil"/>
              <w:left w:val="single" w:sz="8" w:space="0" w:color="auto"/>
              <w:bottom w:val="nil"/>
              <w:right w:val="nil"/>
            </w:tcBorders>
            <w:vAlign w:val="center"/>
          </w:tcPr>
          <w:p w14:paraId="3F468087" w14:textId="77777777" w:rsidR="000C333D" w:rsidRDefault="00D15AEC">
            <w:pPr>
              <w:rPr>
                <w:rFonts w:ascii="Amalia" w:hAnsi="Amalia"/>
                <w:bCs/>
                <w:sz w:val="16"/>
                <w:szCs w:val="16"/>
              </w:rPr>
            </w:pPr>
            <w:r>
              <w:rPr>
                <w:rFonts w:ascii="Amalia" w:hAnsi="Amalia"/>
                <w:bCs/>
                <w:sz w:val="16"/>
                <w:szCs w:val="16"/>
              </w:rPr>
              <w:object w:dxaOrig="225" w:dyaOrig="225" w14:anchorId="2FAFF39E">
                <v:shape id="_x0000_i1143" type="#_x0000_t75" style="width:245pt;height:27.95pt" o:ole="">
                  <v:imagedata r:id="rId62" o:title=""/>
                </v:shape>
                <w:control r:id="rId63" w:name="CheckBox112" w:shapeid="_x0000_i1143"/>
              </w:object>
            </w:r>
          </w:p>
        </w:tc>
        <w:tc>
          <w:tcPr>
            <w:tcW w:w="4753" w:type="dxa"/>
            <w:tcBorders>
              <w:top w:val="nil"/>
              <w:left w:val="nil"/>
              <w:bottom w:val="nil"/>
              <w:right w:val="single" w:sz="8" w:space="0" w:color="auto"/>
            </w:tcBorders>
          </w:tcPr>
          <w:p w14:paraId="0EBD9808" w14:textId="77777777" w:rsidR="000C333D" w:rsidRDefault="00D15AEC">
            <w:pPr>
              <w:rPr>
                <w:rFonts w:ascii="Amalia" w:hAnsi="Amalia"/>
                <w:bCs/>
                <w:sz w:val="16"/>
                <w:szCs w:val="16"/>
              </w:rPr>
            </w:pPr>
            <w:r>
              <w:rPr>
                <w:rFonts w:ascii="Amalia" w:hAnsi="Amalia"/>
                <w:bCs/>
                <w:sz w:val="16"/>
                <w:szCs w:val="16"/>
              </w:rPr>
              <w:object w:dxaOrig="225" w:dyaOrig="225" w14:anchorId="0C21B7C3">
                <v:shape id="_x0000_i1145" type="#_x0000_t75" style="width:207.95pt;height:18.25pt" o:ole="">
                  <v:imagedata r:id="rId64" o:title=""/>
                </v:shape>
                <w:control r:id="rId65" w:name="CheckBox1211" w:shapeid="_x0000_i1145"/>
              </w:object>
            </w:r>
          </w:p>
        </w:tc>
      </w:tr>
      <w:tr w:rsidR="000C333D" w14:paraId="43A51EDA" w14:textId="77777777">
        <w:trPr>
          <w:trHeight w:val="682"/>
        </w:trPr>
        <w:tc>
          <w:tcPr>
            <w:tcW w:w="5172" w:type="dxa"/>
            <w:tcBorders>
              <w:top w:val="nil"/>
              <w:left w:val="single" w:sz="8" w:space="0" w:color="auto"/>
              <w:bottom w:val="nil"/>
              <w:right w:val="nil"/>
            </w:tcBorders>
            <w:vAlign w:val="center"/>
          </w:tcPr>
          <w:p w14:paraId="75C4ABB9" w14:textId="77777777" w:rsidR="000C333D" w:rsidRDefault="00D15AEC">
            <w:pPr>
              <w:rPr>
                <w:rFonts w:ascii="Amalia" w:hAnsi="Amalia"/>
                <w:bCs/>
                <w:sz w:val="16"/>
                <w:szCs w:val="16"/>
              </w:rPr>
            </w:pPr>
            <w:r>
              <w:rPr>
                <w:rFonts w:ascii="Amalia" w:hAnsi="Amalia"/>
                <w:bCs/>
                <w:sz w:val="16"/>
                <w:szCs w:val="16"/>
              </w:rPr>
              <w:object w:dxaOrig="225" w:dyaOrig="225" w14:anchorId="049372A2">
                <v:shape id="_x0000_i1147" type="#_x0000_t75" style="width:227.3pt;height:27.95pt" o:ole="">
                  <v:imagedata r:id="rId66" o:title=""/>
                </v:shape>
                <w:control r:id="rId67" w:name="CheckBox111" w:shapeid="_x0000_i1147"/>
              </w:object>
            </w:r>
          </w:p>
        </w:tc>
        <w:tc>
          <w:tcPr>
            <w:tcW w:w="4753" w:type="dxa"/>
            <w:tcBorders>
              <w:top w:val="nil"/>
              <w:left w:val="nil"/>
              <w:bottom w:val="nil"/>
              <w:right w:val="single" w:sz="8" w:space="0" w:color="auto"/>
            </w:tcBorders>
          </w:tcPr>
          <w:p w14:paraId="14FCDC89" w14:textId="77777777" w:rsidR="000C333D" w:rsidRDefault="00D15AEC">
            <w:pPr>
              <w:rPr>
                <w:rFonts w:ascii="Amalia" w:hAnsi="Amalia"/>
                <w:bCs/>
                <w:sz w:val="16"/>
                <w:szCs w:val="16"/>
              </w:rPr>
            </w:pPr>
            <w:r>
              <w:rPr>
                <w:rFonts w:ascii="Amalia" w:hAnsi="Amalia"/>
                <w:bCs/>
                <w:sz w:val="16"/>
                <w:szCs w:val="16"/>
              </w:rPr>
              <w:object w:dxaOrig="225" w:dyaOrig="225" w14:anchorId="27A16C92">
                <v:shape id="_x0000_i1149" type="#_x0000_t75" style="width:207.95pt;height:18.25pt" o:ole="">
                  <v:imagedata r:id="rId68" o:title=""/>
                </v:shape>
                <w:control r:id="rId69" w:name="CheckBox12111" w:shapeid="_x0000_i1149"/>
              </w:object>
            </w:r>
          </w:p>
        </w:tc>
      </w:tr>
      <w:tr w:rsidR="000C333D" w14:paraId="0A9A2120" w14:textId="77777777">
        <w:trPr>
          <w:trHeight w:val="510"/>
        </w:trPr>
        <w:tc>
          <w:tcPr>
            <w:tcW w:w="5172" w:type="dxa"/>
            <w:tcBorders>
              <w:top w:val="nil"/>
              <w:left w:val="single" w:sz="8" w:space="0" w:color="auto"/>
              <w:bottom w:val="single" w:sz="8" w:space="0" w:color="auto"/>
              <w:right w:val="nil"/>
            </w:tcBorders>
            <w:vAlign w:val="center"/>
          </w:tcPr>
          <w:p w14:paraId="309D7C0B" w14:textId="77777777" w:rsidR="000C333D" w:rsidRDefault="00D15AEC">
            <w:pPr>
              <w:rPr>
                <w:rFonts w:ascii="Amalia" w:hAnsi="Amalia"/>
                <w:bCs/>
                <w:sz w:val="16"/>
                <w:szCs w:val="16"/>
              </w:rPr>
            </w:pPr>
            <w:r>
              <w:rPr>
                <w:rFonts w:ascii="Amalia" w:hAnsi="Amalia"/>
                <w:bCs/>
                <w:sz w:val="16"/>
                <w:szCs w:val="16"/>
              </w:rPr>
              <w:object w:dxaOrig="225" w:dyaOrig="225" w14:anchorId="76CEEDF5">
                <v:shape id="_x0000_i1151" type="#_x0000_t75" style="width:207.95pt;height:27.95pt" o:ole="">
                  <v:imagedata r:id="rId70" o:title=""/>
                </v:shape>
                <w:control r:id="rId71" w:name="CheckBox1111" w:shapeid="_x0000_i1151"/>
              </w:object>
            </w:r>
          </w:p>
        </w:tc>
        <w:tc>
          <w:tcPr>
            <w:tcW w:w="4753" w:type="dxa"/>
            <w:tcBorders>
              <w:top w:val="nil"/>
              <w:left w:val="nil"/>
              <w:bottom w:val="single" w:sz="8" w:space="0" w:color="auto"/>
              <w:right w:val="single" w:sz="8" w:space="0" w:color="auto"/>
            </w:tcBorders>
          </w:tcPr>
          <w:p w14:paraId="24AC8C96" w14:textId="77777777" w:rsidR="000C333D" w:rsidRDefault="000C333D">
            <w:pPr>
              <w:rPr>
                <w:rFonts w:ascii="Amalia" w:hAnsi="Amalia"/>
                <w:bCs/>
                <w:sz w:val="16"/>
                <w:szCs w:val="16"/>
              </w:rPr>
            </w:pPr>
          </w:p>
        </w:tc>
      </w:tr>
    </w:tbl>
    <w:p w14:paraId="55F578CE" w14:textId="77777777" w:rsidR="000C333D" w:rsidRDefault="000C333D">
      <w:pPr>
        <w:spacing w:after="200" w:line="276" w:lineRule="auto"/>
        <w:rPr>
          <w:rFonts w:ascii="Century Gothic" w:hAnsi="Century Gothic"/>
          <w:b/>
          <w:bCs/>
          <w:sz w:val="18"/>
          <w:szCs w:val="18"/>
        </w:rPr>
      </w:pPr>
    </w:p>
    <w:p w14:paraId="452848CF" w14:textId="77777777" w:rsidR="000C333D" w:rsidRDefault="00D15AEC">
      <w:pPr>
        <w:spacing w:line="216" w:lineRule="auto"/>
        <w:ind w:left="-227"/>
        <w:rPr>
          <w:rFonts w:ascii="Century Gothic" w:hAnsi="Century Gothic"/>
          <w:b/>
          <w:bCs/>
          <w:sz w:val="18"/>
          <w:szCs w:val="18"/>
        </w:rPr>
      </w:pPr>
      <w:r>
        <w:rPr>
          <w:rFonts w:ascii="Century Gothic" w:hAnsi="Century Gothic"/>
          <w:b/>
          <w:bCs/>
          <w:sz w:val="18"/>
          <w:szCs w:val="18"/>
        </w:rPr>
        <w:lastRenderedPageBreak/>
        <w:t xml:space="preserve">Údaje o zaměstnání / </w:t>
      </w:r>
      <w:r>
        <w:rPr>
          <w:rFonts w:ascii="Century Gothic" w:hAnsi="Century Gothic"/>
          <w:b/>
          <w:bCs/>
          <w:i/>
          <w:iCs/>
          <w:sz w:val="18"/>
          <w:szCs w:val="18"/>
          <w:lang w:val="en-GB"/>
        </w:rPr>
        <w:t>Employment data</w:t>
      </w:r>
    </w:p>
    <w:p w14:paraId="357DFC1A" w14:textId="77777777" w:rsidR="000C333D" w:rsidRDefault="00D15AEC">
      <w:pPr>
        <w:ind w:left="-227"/>
        <w:rPr>
          <w:rFonts w:ascii="Century Gothic" w:hAnsi="Century Gothic"/>
          <w:sz w:val="16"/>
          <w:szCs w:val="16"/>
        </w:rPr>
      </w:pPr>
      <w:r>
        <w:rPr>
          <w:rFonts w:ascii="Century Gothic" w:hAnsi="Century Gothic"/>
          <w:sz w:val="16"/>
          <w:szCs w:val="16"/>
        </w:rPr>
        <w:t xml:space="preserve">(vyplní pouze zaměstnanec / </w:t>
      </w:r>
      <w:r>
        <w:rPr>
          <w:rFonts w:ascii="Century Gothic" w:hAnsi="Century Gothic"/>
          <w:i/>
          <w:iCs/>
          <w:sz w:val="16"/>
          <w:szCs w:val="16"/>
          <w:lang w:val="en-GB"/>
        </w:rPr>
        <w:t>to be filled in only by the employee</w:t>
      </w:r>
      <w:r>
        <w:rPr>
          <w:rFonts w:ascii="Century Gothic" w:hAnsi="Century Gothic"/>
          <w:sz w:val="16"/>
          <w:szCs w:val="16"/>
        </w:rPr>
        <w:t>)</w:t>
      </w:r>
    </w:p>
    <w:p w14:paraId="3D3D2F30" w14:textId="77777777" w:rsidR="000C333D" w:rsidRDefault="000C333D">
      <w:pPr>
        <w:rPr>
          <w:rFonts w:ascii="Century Gothic" w:hAnsi="Century Gothic"/>
          <w:sz w:val="2"/>
          <w:szCs w:val="2"/>
        </w:rPr>
      </w:pP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493"/>
        <w:gridCol w:w="2268"/>
        <w:gridCol w:w="1842"/>
      </w:tblGrid>
      <w:tr w:rsidR="000C333D" w14:paraId="78B368A9" w14:textId="77777777">
        <w:trPr>
          <w:cantSplit/>
        </w:trPr>
        <w:tc>
          <w:tcPr>
            <w:tcW w:w="4320" w:type="dxa"/>
            <w:tcBorders>
              <w:top w:val="single" w:sz="8" w:space="0" w:color="auto"/>
              <w:left w:val="single" w:sz="8" w:space="0" w:color="auto"/>
            </w:tcBorders>
            <w:tcMar>
              <w:top w:w="28" w:type="dxa"/>
              <w:bottom w:w="28" w:type="dxa"/>
            </w:tcMar>
          </w:tcPr>
          <w:p w14:paraId="6F4811B0" w14:textId="77777777" w:rsidR="000C333D" w:rsidRDefault="00D15AEC">
            <w:pPr>
              <w:spacing w:line="216" w:lineRule="auto"/>
              <w:rPr>
                <w:rFonts w:ascii="Century Gothic" w:hAnsi="Century Gothic"/>
                <w:sz w:val="16"/>
                <w:szCs w:val="16"/>
              </w:rPr>
            </w:pPr>
            <w:r>
              <w:rPr>
                <w:rFonts w:ascii="Century Gothic" w:hAnsi="Century Gothic"/>
                <w:sz w:val="16"/>
                <w:szCs w:val="16"/>
              </w:rPr>
              <w:t xml:space="preserve">Firma zaměstnavatele </w:t>
            </w:r>
          </w:p>
          <w:p w14:paraId="3ADB7131"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Employer’s company</w:t>
            </w:r>
          </w:p>
        </w:tc>
        <w:tc>
          <w:tcPr>
            <w:tcW w:w="5603" w:type="dxa"/>
            <w:gridSpan w:val="3"/>
            <w:tcBorders>
              <w:top w:val="single" w:sz="8" w:space="0" w:color="auto"/>
              <w:right w:val="single" w:sz="8" w:space="0" w:color="auto"/>
            </w:tcBorders>
            <w:vAlign w:val="center"/>
          </w:tcPr>
          <w:p w14:paraId="0F924024" w14:textId="77777777" w:rsidR="000C333D" w:rsidRDefault="00D15AEC">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7B7C06D9" w14:textId="77777777">
        <w:trPr>
          <w:cantSplit/>
        </w:trPr>
        <w:tc>
          <w:tcPr>
            <w:tcW w:w="4320" w:type="dxa"/>
            <w:tcBorders>
              <w:left w:val="single" w:sz="8" w:space="0" w:color="auto"/>
            </w:tcBorders>
            <w:tcMar>
              <w:top w:w="28" w:type="dxa"/>
              <w:bottom w:w="28" w:type="dxa"/>
            </w:tcMar>
          </w:tcPr>
          <w:p w14:paraId="15C31575" w14:textId="77777777" w:rsidR="000C333D" w:rsidRDefault="00D15AEC">
            <w:pPr>
              <w:spacing w:line="216" w:lineRule="auto"/>
              <w:rPr>
                <w:rFonts w:ascii="Century Gothic" w:hAnsi="Century Gothic"/>
                <w:sz w:val="16"/>
                <w:szCs w:val="16"/>
              </w:rPr>
            </w:pPr>
            <w:r>
              <w:rPr>
                <w:rFonts w:ascii="Century Gothic" w:hAnsi="Century Gothic"/>
                <w:sz w:val="16"/>
                <w:szCs w:val="16"/>
              </w:rPr>
              <w:t>IČO zaměstnavatele</w:t>
            </w:r>
          </w:p>
          <w:p w14:paraId="781AD8EE"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Employer’s ID No</w:t>
            </w:r>
          </w:p>
        </w:tc>
        <w:tc>
          <w:tcPr>
            <w:tcW w:w="5603" w:type="dxa"/>
            <w:gridSpan w:val="3"/>
            <w:tcBorders>
              <w:right w:val="single" w:sz="8" w:space="0" w:color="auto"/>
            </w:tcBorders>
            <w:vAlign w:val="center"/>
          </w:tcPr>
          <w:p w14:paraId="390121D7"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7291D832" w14:textId="77777777">
        <w:trPr>
          <w:cantSplit/>
        </w:trPr>
        <w:tc>
          <w:tcPr>
            <w:tcW w:w="4320" w:type="dxa"/>
            <w:tcBorders>
              <w:left w:val="single" w:sz="8" w:space="0" w:color="auto"/>
            </w:tcBorders>
            <w:tcMar>
              <w:top w:w="28" w:type="dxa"/>
              <w:bottom w:w="28" w:type="dxa"/>
            </w:tcMar>
          </w:tcPr>
          <w:p w14:paraId="601FB98D" w14:textId="77777777" w:rsidR="000C333D" w:rsidRDefault="00D15AEC">
            <w:pPr>
              <w:spacing w:line="216" w:lineRule="auto"/>
              <w:rPr>
                <w:rFonts w:ascii="Century Gothic" w:hAnsi="Century Gothic"/>
                <w:sz w:val="16"/>
                <w:szCs w:val="16"/>
              </w:rPr>
            </w:pPr>
            <w:r>
              <w:rPr>
                <w:rFonts w:ascii="Century Gothic" w:hAnsi="Century Gothic"/>
                <w:sz w:val="16"/>
                <w:szCs w:val="16"/>
              </w:rPr>
              <w:t>Adresa zaměstnavatele</w:t>
            </w:r>
          </w:p>
          <w:p w14:paraId="3C1E46D7"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Employer’s address</w:t>
            </w:r>
          </w:p>
        </w:tc>
        <w:tc>
          <w:tcPr>
            <w:tcW w:w="5603" w:type="dxa"/>
            <w:gridSpan w:val="3"/>
            <w:tcBorders>
              <w:right w:val="single" w:sz="8" w:space="0" w:color="auto"/>
            </w:tcBorders>
            <w:vAlign w:val="center"/>
          </w:tcPr>
          <w:p w14:paraId="7090802B"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6459A2DB" w14:textId="77777777">
        <w:trPr>
          <w:cantSplit/>
        </w:trPr>
        <w:tc>
          <w:tcPr>
            <w:tcW w:w="4320" w:type="dxa"/>
            <w:tcBorders>
              <w:left w:val="single" w:sz="8" w:space="0" w:color="auto"/>
            </w:tcBorders>
            <w:tcMar>
              <w:top w:w="28" w:type="dxa"/>
              <w:bottom w:w="28" w:type="dxa"/>
            </w:tcMar>
          </w:tcPr>
          <w:p w14:paraId="601FE9A0" w14:textId="77777777" w:rsidR="000C333D" w:rsidRDefault="00D15AEC">
            <w:pPr>
              <w:spacing w:line="216" w:lineRule="auto"/>
              <w:rPr>
                <w:rFonts w:ascii="Century Gothic" w:hAnsi="Century Gothic"/>
                <w:sz w:val="16"/>
                <w:szCs w:val="16"/>
              </w:rPr>
            </w:pPr>
            <w:r>
              <w:rPr>
                <w:rFonts w:ascii="Century Gothic" w:hAnsi="Century Gothic"/>
                <w:sz w:val="16"/>
                <w:szCs w:val="16"/>
              </w:rPr>
              <w:t>Kontaktní telefon do zaměstnání</w:t>
            </w:r>
          </w:p>
          <w:p w14:paraId="43529BE1"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Work telephone number</w:t>
            </w:r>
          </w:p>
        </w:tc>
        <w:tc>
          <w:tcPr>
            <w:tcW w:w="5603" w:type="dxa"/>
            <w:gridSpan w:val="3"/>
            <w:tcBorders>
              <w:right w:val="single" w:sz="8" w:space="0" w:color="auto"/>
            </w:tcBorders>
            <w:vAlign w:val="center"/>
          </w:tcPr>
          <w:p w14:paraId="5332F123"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24768C96" w14:textId="77777777">
        <w:trPr>
          <w:cantSplit/>
          <w:trHeight w:val="228"/>
        </w:trPr>
        <w:tc>
          <w:tcPr>
            <w:tcW w:w="4320" w:type="dxa"/>
            <w:tcBorders>
              <w:left w:val="single" w:sz="8" w:space="0" w:color="auto"/>
              <w:bottom w:val="single" w:sz="8" w:space="0" w:color="auto"/>
            </w:tcBorders>
            <w:tcMar>
              <w:top w:w="28" w:type="dxa"/>
              <w:bottom w:w="28" w:type="dxa"/>
            </w:tcMar>
            <w:vAlign w:val="center"/>
          </w:tcPr>
          <w:p w14:paraId="5DC98EE9" w14:textId="77777777" w:rsidR="000C333D" w:rsidRDefault="00D15AEC">
            <w:pPr>
              <w:spacing w:line="216" w:lineRule="auto"/>
              <w:rPr>
                <w:rFonts w:ascii="Century Gothic" w:hAnsi="Century Gothic"/>
                <w:sz w:val="16"/>
                <w:szCs w:val="16"/>
              </w:rPr>
            </w:pPr>
            <w:r>
              <w:rPr>
                <w:rFonts w:ascii="Century Gothic" w:hAnsi="Century Gothic"/>
                <w:sz w:val="16"/>
                <w:szCs w:val="16"/>
              </w:rPr>
              <w:t xml:space="preserve">Datum nástupu do zaměstnání </w:t>
            </w:r>
          </w:p>
          <w:p w14:paraId="187C7B4E"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Employment start date</w:t>
            </w:r>
          </w:p>
        </w:tc>
        <w:tc>
          <w:tcPr>
            <w:tcW w:w="1493" w:type="dxa"/>
            <w:tcBorders>
              <w:bottom w:val="single" w:sz="8" w:space="0" w:color="auto"/>
              <w:right w:val="nil"/>
            </w:tcBorders>
            <w:vAlign w:val="center"/>
          </w:tcPr>
          <w:p w14:paraId="7A932012"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r>
              <w:rPr>
                <w:rFonts w:ascii="Century Gothic" w:hAnsi="Century Gothic"/>
                <w:sz w:val="16"/>
                <w:szCs w:val="16"/>
              </w:rPr>
              <w:t xml:space="preserve">   </w:t>
            </w:r>
          </w:p>
        </w:tc>
        <w:tc>
          <w:tcPr>
            <w:tcW w:w="2268" w:type="dxa"/>
            <w:tcBorders>
              <w:left w:val="nil"/>
              <w:bottom w:val="single" w:sz="8" w:space="0" w:color="auto"/>
              <w:right w:val="nil"/>
            </w:tcBorders>
            <w:vAlign w:val="center"/>
          </w:tcPr>
          <w:p w14:paraId="79425057" w14:textId="77777777" w:rsidR="000C333D" w:rsidRDefault="00D15AEC">
            <w:pPr>
              <w:spacing w:line="216" w:lineRule="auto"/>
              <w:rPr>
                <w:rFonts w:ascii="Century Gothic" w:hAnsi="Century Gothic"/>
                <w:sz w:val="16"/>
                <w:szCs w:val="16"/>
              </w:rPr>
            </w:pPr>
            <w:r>
              <w:rPr>
                <w:rFonts w:ascii="Century Gothic" w:hAnsi="Century Gothic"/>
                <w:sz w:val="16"/>
                <w:szCs w:val="16"/>
              </w:rPr>
              <w:t>Zkušební doba (je-li sjednána) do:</w:t>
            </w:r>
          </w:p>
          <w:p w14:paraId="001118EA" w14:textId="77777777" w:rsidR="000C333D" w:rsidRDefault="00D15AEC">
            <w:pPr>
              <w:spacing w:line="216" w:lineRule="auto"/>
              <w:rPr>
                <w:rFonts w:ascii="Century Gothic" w:hAnsi="Century Gothic"/>
                <w:i/>
                <w:sz w:val="16"/>
                <w:szCs w:val="16"/>
                <w:lang w:val="en-GB"/>
              </w:rPr>
            </w:pPr>
            <w:r>
              <w:rPr>
                <w:rFonts w:ascii="Century Gothic" w:hAnsi="Century Gothic"/>
                <w:i/>
                <w:sz w:val="16"/>
                <w:szCs w:val="16"/>
                <w:lang w:val="en-GB"/>
              </w:rPr>
              <w:t>Trial period (if agreed) to:</w:t>
            </w:r>
          </w:p>
        </w:tc>
        <w:tc>
          <w:tcPr>
            <w:tcW w:w="1842" w:type="dxa"/>
            <w:tcBorders>
              <w:left w:val="nil"/>
              <w:bottom w:val="single" w:sz="8" w:space="0" w:color="auto"/>
              <w:right w:val="single" w:sz="8" w:space="0" w:color="auto"/>
            </w:tcBorders>
            <w:vAlign w:val="center"/>
          </w:tcPr>
          <w:p w14:paraId="2AF56D80"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7"/>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72FC29BC" w14:textId="77777777" w:rsidR="000C333D" w:rsidRDefault="000C333D">
      <w:pPr>
        <w:spacing w:line="216" w:lineRule="auto"/>
        <w:rPr>
          <w:rFonts w:ascii="Century Gothic" w:hAnsi="Century Gothic"/>
          <w:b/>
          <w:bCs/>
          <w:sz w:val="18"/>
          <w:szCs w:val="18"/>
        </w:rPr>
      </w:pPr>
    </w:p>
    <w:p w14:paraId="4EDA09EE" w14:textId="77777777" w:rsidR="000C333D" w:rsidRDefault="00D15AEC">
      <w:pPr>
        <w:spacing w:line="216" w:lineRule="auto"/>
        <w:ind w:left="-227"/>
        <w:rPr>
          <w:rFonts w:ascii="Century Gothic" w:hAnsi="Century Gothic"/>
          <w:b/>
          <w:bCs/>
          <w:sz w:val="18"/>
          <w:szCs w:val="18"/>
        </w:rPr>
      </w:pPr>
      <w:r>
        <w:rPr>
          <w:rFonts w:ascii="Century Gothic" w:hAnsi="Century Gothic"/>
          <w:b/>
          <w:bCs/>
          <w:sz w:val="18"/>
          <w:szCs w:val="18"/>
        </w:rPr>
        <w:t xml:space="preserve">Údaje o domácnosti, příjmech a výdajích / </w:t>
      </w:r>
      <w:r>
        <w:rPr>
          <w:rFonts w:ascii="Century Gothic" w:hAnsi="Century Gothic"/>
          <w:b/>
          <w:bCs/>
          <w:i/>
          <w:iCs/>
          <w:sz w:val="18"/>
          <w:szCs w:val="18"/>
        </w:rPr>
        <w:t>Household, income and expenditure data</w:t>
      </w:r>
    </w:p>
    <w:tbl>
      <w:tblPr>
        <w:tblW w:w="9923" w:type="dxa"/>
        <w:tblInd w:w="-244"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6016"/>
        <w:gridCol w:w="3907"/>
      </w:tblGrid>
      <w:tr w:rsidR="000C333D" w14:paraId="3A0CC267" w14:textId="77777777">
        <w:trPr>
          <w:cantSplit/>
        </w:trPr>
        <w:tc>
          <w:tcPr>
            <w:tcW w:w="9923" w:type="dxa"/>
            <w:gridSpan w:val="2"/>
            <w:tcBorders>
              <w:bottom w:val="dotted" w:sz="4" w:space="0" w:color="auto"/>
            </w:tcBorders>
            <w:tcMar>
              <w:top w:w="28" w:type="dxa"/>
              <w:bottom w:w="28" w:type="dxa"/>
            </w:tcMar>
          </w:tcPr>
          <w:p w14:paraId="1DBBDA63" w14:textId="77777777" w:rsidR="000C333D" w:rsidRDefault="00D15AEC">
            <w:pPr>
              <w:spacing w:line="216" w:lineRule="auto"/>
              <w:rPr>
                <w:rFonts w:ascii="Century Gothic" w:hAnsi="Century Gothic"/>
                <w:sz w:val="16"/>
                <w:szCs w:val="16"/>
              </w:rPr>
            </w:pPr>
            <w:r>
              <w:rPr>
                <w:rFonts w:ascii="Century Gothic" w:hAnsi="Century Gothic"/>
                <w:sz w:val="16"/>
                <w:szCs w:val="16"/>
              </w:rPr>
              <w:t>Počet vyživovaných dětí</w:t>
            </w:r>
          </w:p>
          <w:p w14:paraId="4AB5C328"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Number of dependent children</w:t>
            </w:r>
          </w:p>
        </w:tc>
      </w:tr>
      <w:tr w:rsidR="000C333D" w14:paraId="267373F6" w14:textId="77777777">
        <w:trPr>
          <w:cantSplit/>
        </w:trPr>
        <w:tc>
          <w:tcPr>
            <w:tcW w:w="6016" w:type="dxa"/>
            <w:tcBorders>
              <w:top w:val="dotted" w:sz="4" w:space="0" w:color="auto"/>
              <w:bottom w:val="dotted" w:sz="4" w:space="0" w:color="auto"/>
              <w:right w:val="single" w:sz="4" w:space="0" w:color="auto"/>
            </w:tcBorders>
            <w:tcMar>
              <w:top w:w="28" w:type="dxa"/>
              <w:bottom w:w="28" w:type="dxa"/>
            </w:tcMar>
          </w:tcPr>
          <w:p w14:paraId="168AC056" w14:textId="77777777" w:rsidR="000C333D" w:rsidRDefault="00D15AEC">
            <w:pPr>
              <w:spacing w:line="216" w:lineRule="auto"/>
              <w:ind w:left="422"/>
              <w:rPr>
                <w:rFonts w:ascii="Century Gothic" w:hAnsi="Century Gothic"/>
                <w:sz w:val="16"/>
                <w:szCs w:val="16"/>
              </w:rPr>
            </w:pPr>
            <w:r>
              <w:rPr>
                <w:rFonts w:ascii="Century Gothic" w:hAnsi="Century Gothic"/>
                <w:sz w:val="16"/>
                <w:szCs w:val="16"/>
              </w:rPr>
              <w:t xml:space="preserve">dítě do 6 let / </w:t>
            </w:r>
            <w:r>
              <w:rPr>
                <w:rFonts w:ascii="Century Gothic" w:hAnsi="Century Gothic"/>
                <w:i/>
                <w:iCs/>
                <w:sz w:val="16"/>
                <w:szCs w:val="16"/>
                <w:lang w:val="en-GB"/>
              </w:rPr>
              <w:t>child under 6 years</w:t>
            </w:r>
          </w:p>
        </w:tc>
        <w:tc>
          <w:tcPr>
            <w:tcW w:w="3907" w:type="dxa"/>
            <w:tcBorders>
              <w:top w:val="dotted" w:sz="4" w:space="0" w:color="auto"/>
              <w:left w:val="single" w:sz="4" w:space="0" w:color="auto"/>
              <w:bottom w:val="dotted" w:sz="4" w:space="0" w:color="auto"/>
            </w:tcBorders>
            <w:vAlign w:val="center"/>
          </w:tcPr>
          <w:p w14:paraId="640171B1"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147EFFC2" w14:textId="77777777">
        <w:trPr>
          <w:cantSplit/>
        </w:trPr>
        <w:tc>
          <w:tcPr>
            <w:tcW w:w="6016" w:type="dxa"/>
            <w:tcBorders>
              <w:top w:val="dotted" w:sz="4" w:space="0" w:color="auto"/>
              <w:bottom w:val="dotted" w:sz="4" w:space="0" w:color="auto"/>
              <w:right w:val="single" w:sz="4" w:space="0" w:color="auto"/>
            </w:tcBorders>
            <w:tcMar>
              <w:top w:w="28" w:type="dxa"/>
              <w:bottom w:w="28" w:type="dxa"/>
            </w:tcMar>
          </w:tcPr>
          <w:p w14:paraId="363463FB" w14:textId="77777777" w:rsidR="000C333D" w:rsidRDefault="00D15AEC">
            <w:pPr>
              <w:spacing w:line="216" w:lineRule="auto"/>
              <w:ind w:left="422"/>
              <w:rPr>
                <w:rFonts w:ascii="Century Gothic" w:hAnsi="Century Gothic"/>
                <w:sz w:val="16"/>
                <w:szCs w:val="16"/>
              </w:rPr>
            </w:pPr>
            <w:r>
              <w:rPr>
                <w:rFonts w:ascii="Century Gothic" w:hAnsi="Century Gothic"/>
                <w:sz w:val="16"/>
                <w:szCs w:val="16"/>
              </w:rPr>
              <w:t xml:space="preserve">dítě od 6 do 15 let / </w:t>
            </w:r>
            <w:r>
              <w:rPr>
                <w:rFonts w:ascii="Century Gothic" w:hAnsi="Century Gothic"/>
                <w:i/>
                <w:iCs/>
                <w:sz w:val="16"/>
                <w:szCs w:val="16"/>
                <w:lang w:val="en-GB"/>
              </w:rPr>
              <w:t>child from 6 to 15 years</w:t>
            </w:r>
          </w:p>
        </w:tc>
        <w:tc>
          <w:tcPr>
            <w:tcW w:w="3907" w:type="dxa"/>
            <w:tcBorders>
              <w:top w:val="dotted" w:sz="4" w:space="0" w:color="auto"/>
              <w:left w:val="single" w:sz="4" w:space="0" w:color="auto"/>
              <w:bottom w:val="dotted" w:sz="4" w:space="0" w:color="auto"/>
            </w:tcBorders>
            <w:vAlign w:val="center"/>
          </w:tcPr>
          <w:p w14:paraId="12EC7631"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59DA3ED1" w14:textId="77777777">
        <w:trPr>
          <w:cantSplit/>
        </w:trPr>
        <w:tc>
          <w:tcPr>
            <w:tcW w:w="6016" w:type="dxa"/>
            <w:tcBorders>
              <w:top w:val="dotted" w:sz="4" w:space="0" w:color="auto"/>
              <w:bottom w:val="single" w:sz="4" w:space="0" w:color="auto"/>
              <w:right w:val="single" w:sz="4" w:space="0" w:color="auto"/>
            </w:tcBorders>
            <w:tcMar>
              <w:top w:w="28" w:type="dxa"/>
              <w:bottom w:w="28" w:type="dxa"/>
            </w:tcMar>
          </w:tcPr>
          <w:p w14:paraId="672673AA" w14:textId="77777777" w:rsidR="000C333D" w:rsidRDefault="00D15AEC">
            <w:pPr>
              <w:spacing w:line="216" w:lineRule="auto"/>
              <w:ind w:left="422"/>
              <w:rPr>
                <w:rFonts w:ascii="Century Gothic" w:hAnsi="Century Gothic"/>
                <w:sz w:val="16"/>
                <w:szCs w:val="16"/>
              </w:rPr>
            </w:pPr>
            <w:r>
              <w:rPr>
                <w:rFonts w:ascii="Century Gothic" w:hAnsi="Century Gothic"/>
                <w:sz w:val="16"/>
                <w:szCs w:val="16"/>
              </w:rPr>
              <w:t xml:space="preserve">dítě od 15 do 26 let / </w:t>
            </w:r>
            <w:r>
              <w:rPr>
                <w:rFonts w:ascii="Century Gothic" w:hAnsi="Century Gothic"/>
                <w:i/>
                <w:iCs/>
                <w:sz w:val="16"/>
                <w:szCs w:val="16"/>
                <w:lang w:val="en-GB"/>
              </w:rPr>
              <w:t>child from 15 to 26 years</w:t>
            </w:r>
          </w:p>
        </w:tc>
        <w:tc>
          <w:tcPr>
            <w:tcW w:w="3907" w:type="dxa"/>
            <w:tcBorders>
              <w:top w:val="dotted" w:sz="4" w:space="0" w:color="auto"/>
              <w:left w:val="single" w:sz="4" w:space="0" w:color="auto"/>
              <w:bottom w:val="single" w:sz="4" w:space="0" w:color="auto"/>
            </w:tcBorders>
            <w:vAlign w:val="center"/>
          </w:tcPr>
          <w:p w14:paraId="493037D2"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2B34DE3D" w14:textId="77777777">
        <w:trPr>
          <w:cantSplit/>
        </w:trPr>
        <w:tc>
          <w:tcPr>
            <w:tcW w:w="6016" w:type="dxa"/>
            <w:tcBorders>
              <w:top w:val="single" w:sz="4" w:space="0" w:color="auto"/>
              <w:bottom w:val="single" w:sz="4" w:space="0" w:color="auto"/>
              <w:right w:val="single" w:sz="4" w:space="0" w:color="auto"/>
            </w:tcBorders>
            <w:tcMar>
              <w:top w:w="28" w:type="dxa"/>
              <w:bottom w:w="28" w:type="dxa"/>
            </w:tcMar>
          </w:tcPr>
          <w:p w14:paraId="24A8B55D" w14:textId="77777777" w:rsidR="000C333D" w:rsidRDefault="00D15AEC">
            <w:pPr>
              <w:spacing w:line="216" w:lineRule="auto"/>
              <w:rPr>
                <w:rFonts w:ascii="Century Gothic" w:hAnsi="Century Gothic"/>
                <w:sz w:val="16"/>
                <w:szCs w:val="16"/>
              </w:rPr>
            </w:pPr>
            <w:r>
              <w:rPr>
                <w:rFonts w:ascii="Century Gothic" w:hAnsi="Century Gothic"/>
                <w:sz w:val="16"/>
                <w:szCs w:val="16"/>
              </w:rPr>
              <w:t>Čistý měsíční příjem Zájemce (Kč)</w:t>
            </w:r>
          </w:p>
          <w:p w14:paraId="774277AA"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Net monthly income of the Applicant (CZK)</w:t>
            </w:r>
          </w:p>
        </w:tc>
        <w:tc>
          <w:tcPr>
            <w:tcW w:w="3907" w:type="dxa"/>
            <w:tcBorders>
              <w:top w:val="single" w:sz="4" w:space="0" w:color="auto"/>
              <w:left w:val="single" w:sz="4" w:space="0" w:color="auto"/>
              <w:bottom w:val="single" w:sz="4" w:space="0" w:color="auto"/>
            </w:tcBorders>
            <w:vAlign w:val="center"/>
          </w:tcPr>
          <w:p w14:paraId="4BF5AE84"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0CC3783A" w14:textId="77777777">
        <w:trPr>
          <w:cantSplit/>
          <w:trHeight w:val="376"/>
        </w:trPr>
        <w:tc>
          <w:tcPr>
            <w:tcW w:w="6016" w:type="dxa"/>
            <w:tcBorders>
              <w:top w:val="single" w:sz="4" w:space="0" w:color="auto"/>
              <w:bottom w:val="single" w:sz="4" w:space="0" w:color="auto"/>
              <w:right w:val="single" w:sz="4" w:space="0" w:color="auto"/>
            </w:tcBorders>
            <w:tcMar>
              <w:top w:w="28" w:type="dxa"/>
              <w:bottom w:w="28" w:type="dxa"/>
            </w:tcMar>
          </w:tcPr>
          <w:p w14:paraId="263E8D4C" w14:textId="77777777" w:rsidR="000C333D" w:rsidRDefault="00D15AEC">
            <w:pPr>
              <w:spacing w:line="216" w:lineRule="auto"/>
              <w:rPr>
                <w:rFonts w:ascii="Century Gothic" w:hAnsi="Century Gothic"/>
                <w:sz w:val="16"/>
                <w:szCs w:val="16"/>
                <w:vertAlign w:val="superscript"/>
              </w:rPr>
            </w:pPr>
            <w:r>
              <w:rPr>
                <w:rFonts w:ascii="Century Gothic" w:hAnsi="Century Gothic"/>
                <w:sz w:val="16"/>
                <w:szCs w:val="16"/>
              </w:rPr>
              <w:t>Součet měsíčních výdajů domácnosti na bydlení</w:t>
            </w:r>
          </w:p>
          <w:p w14:paraId="48BF6CDB" w14:textId="77777777" w:rsidR="000C333D" w:rsidRDefault="00D15AEC">
            <w:pPr>
              <w:spacing w:line="216" w:lineRule="auto"/>
              <w:rPr>
                <w:rFonts w:ascii="Century Gothic" w:hAnsi="Century Gothic"/>
                <w:sz w:val="16"/>
                <w:szCs w:val="16"/>
              </w:rPr>
            </w:pPr>
            <w:r>
              <w:rPr>
                <w:rFonts w:ascii="Century Gothic" w:hAnsi="Century Gothic"/>
                <w:sz w:val="14"/>
                <w:szCs w:val="14"/>
              </w:rPr>
              <w:t xml:space="preserve">(nájem, běžná údržba a drobné opravy, elektrická energie, vodné a stočné, sběr pevných odpadů, plynná, kapalná, tuhá paliva, teplo, teplá voda </w:t>
            </w:r>
            <w:r>
              <w:rPr>
                <w:rFonts w:ascii="Century Gothic" w:hAnsi="Century Gothic"/>
                <w:sz w:val="14"/>
                <w:szCs w:val="14"/>
              </w:rPr>
              <w:t>apod.)</w:t>
            </w:r>
            <w:r>
              <w:rPr>
                <w:rFonts w:ascii="Century Gothic" w:hAnsi="Century Gothic"/>
                <w:sz w:val="16"/>
                <w:szCs w:val="16"/>
              </w:rPr>
              <w:t xml:space="preserve"> (Kč)**</w:t>
            </w:r>
          </w:p>
          <w:p w14:paraId="72BFFC00" w14:textId="77777777" w:rsidR="000C333D" w:rsidRDefault="00D15AEC">
            <w:pPr>
              <w:spacing w:line="216" w:lineRule="auto"/>
              <w:rPr>
                <w:rFonts w:ascii="Century Gothic" w:hAnsi="Century Gothic"/>
                <w:i/>
                <w:iCs/>
                <w:sz w:val="16"/>
                <w:szCs w:val="16"/>
                <w:lang w:val="en-GB"/>
              </w:rPr>
            </w:pPr>
            <w:r>
              <w:rPr>
                <w:rFonts w:ascii="Century Gothic" w:hAnsi="Century Gothic"/>
                <w:i/>
                <w:iCs/>
                <w:sz w:val="16"/>
                <w:szCs w:val="16"/>
                <w:lang w:val="en-GB"/>
              </w:rPr>
              <w:t>Sum of monthly household expenditure on housing</w:t>
            </w:r>
          </w:p>
          <w:p w14:paraId="4A338229" w14:textId="77777777" w:rsidR="000C333D" w:rsidRDefault="00D15AEC">
            <w:pPr>
              <w:spacing w:line="216" w:lineRule="auto"/>
              <w:rPr>
                <w:rFonts w:ascii="Century Gothic" w:hAnsi="Century Gothic"/>
                <w:sz w:val="14"/>
                <w:szCs w:val="14"/>
              </w:rPr>
            </w:pPr>
            <w:r>
              <w:rPr>
                <w:rFonts w:ascii="Century Gothic" w:hAnsi="Century Gothic"/>
                <w:i/>
                <w:iCs/>
                <w:sz w:val="14"/>
                <w:szCs w:val="14"/>
                <w:lang w:val="en-GB"/>
              </w:rPr>
              <w:t>(</w:t>
            </w:r>
            <w:proofErr w:type="gramStart"/>
            <w:r>
              <w:rPr>
                <w:rFonts w:ascii="Century Gothic" w:hAnsi="Century Gothic"/>
                <w:i/>
                <w:iCs/>
                <w:sz w:val="14"/>
                <w:szCs w:val="14"/>
                <w:lang w:val="en-GB"/>
              </w:rPr>
              <w:t>rent</w:t>
            </w:r>
            <w:proofErr w:type="gramEnd"/>
            <w:r>
              <w:rPr>
                <w:rFonts w:ascii="Century Gothic" w:hAnsi="Century Gothic"/>
                <w:i/>
                <w:iCs/>
                <w:sz w:val="14"/>
                <w:szCs w:val="14"/>
                <w:lang w:val="en-GB"/>
              </w:rPr>
              <w:t xml:space="preserve">, routine maintenance and minor repairs, electricity, water and sewerage, solid waste collection, gas, liquid, solid fuels, heat, hot water, etc.) </w:t>
            </w:r>
            <w:r>
              <w:rPr>
                <w:rFonts w:ascii="Century Gothic" w:hAnsi="Century Gothic"/>
                <w:i/>
                <w:iCs/>
                <w:sz w:val="16"/>
                <w:szCs w:val="16"/>
                <w:lang w:val="en-GB"/>
              </w:rPr>
              <w:t>(CZK)</w:t>
            </w:r>
            <w:r>
              <w:rPr>
                <w:rFonts w:ascii="Century Gothic" w:hAnsi="Century Gothic"/>
                <w:i/>
                <w:sz w:val="16"/>
                <w:szCs w:val="16"/>
                <w:lang w:val="en-GB"/>
              </w:rPr>
              <w:t>**</w:t>
            </w:r>
          </w:p>
        </w:tc>
        <w:tc>
          <w:tcPr>
            <w:tcW w:w="3907" w:type="dxa"/>
            <w:tcBorders>
              <w:top w:val="single" w:sz="4" w:space="0" w:color="auto"/>
              <w:left w:val="single" w:sz="4" w:space="0" w:color="auto"/>
              <w:bottom w:val="single" w:sz="4" w:space="0" w:color="auto"/>
            </w:tcBorders>
            <w:vAlign w:val="center"/>
          </w:tcPr>
          <w:p w14:paraId="351549F8"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198B9F09" w14:textId="77777777">
        <w:trPr>
          <w:cantSplit/>
          <w:trHeight w:val="376"/>
        </w:trPr>
        <w:tc>
          <w:tcPr>
            <w:tcW w:w="6016" w:type="dxa"/>
            <w:tcBorders>
              <w:top w:val="single" w:sz="4" w:space="0" w:color="auto"/>
              <w:bottom w:val="single" w:sz="4" w:space="0" w:color="auto"/>
              <w:right w:val="single" w:sz="4" w:space="0" w:color="auto"/>
            </w:tcBorders>
            <w:tcMar>
              <w:top w:w="28" w:type="dxa"/>
              <w:bottom w:w="28" w:type="dxa"/>
            </w:tcMar>
          </w:tcPr>
          <w:p w14:paraId="41E80756" w14:textId="77777777" w:rsidR="000C333D" w:rsidRDefault="00D15AEC">
            <w:pPr>
              <w:spacing w:line="216" w:lineRule="auto"/>
              <w:rPr>
                <w:rFonts w:ascii="Century Gothic" w:hAnsi="Century Gothic"/>
                <w:sz w:val="16"/>
                <w:szCs w:val="16"/>
              </w:rPr>
            </w:pPr>
            <w:r>
              <w:rPr>
                <w:rFonts w:ascii="Century Gothic" w:hAnsi="Century Gothic"/>
                <w:sz w:val="16"/>
                <w:szCs w:val="16"/>
              </w:rPr>
              <w:t>Součet běžných měsíčních výdajů na provoz domácnosti (bez výdajů na bydlení)</w:t>
            </w:r>
          </w:p>
          <w:p w14:paraId="7D6E45E8" w14:textId="77777777" w:rsidR="000C333D" w:rsidRDefault="00D15AEC">
            <w:pPr>
              <w:spacing w:line="216" w:lineRule="auto"/>
              <w:rPr>
                <w:rFonts w:ascii="Century Gothic" w:hAnsi="Century Gothic"/>
                <w:sz w:val="16"/>
                <w:szCs w:val="16"/>
              </w:rPr>
            </w:pPr>
            <w:r>
              <w:rPr>
                <w:rFonts w:ascii="Century Gothic" w:hAnsi="Century Gothic"/>
                <w:sz w:val="14"/>
                <w:szCs w:val="14"/>
              </w:rPr>
              <w:t>(potraviny, nápoje, bytové vybavení a zařízení domácnosti, doprava, rekreace a kultura, vzdělávání apod.)</w:t>
            </w:r>
            <w:r>
              <w:rPr>
                <w:rFonts w:ascii="Century Gothic" w:hAnsi="Century Gothic"/>
                <w:sz w:val="16"/>
                <w:szCs w:val="16"/>
              </w:rPr>
              <w:t xml:space="preserve"> (Kč)**</w:t>
            </w:r>
          </w:p>
          <w:p w14:paraId="0A7CC30E" w14:textId="77777777" w:rsidR="000C333D" w:rsidRDefault="00D15AEC">
            <w:pPr>
              <w:spacing w:line="216" w:lineRule="auto"/>
              <w:rPr>
                <w:rFonts w:ascii="Century Gothic" w:hAnsi="Century Gothic"/>
                <w:i/>
                <w:sz w:val="16"/>
                <w:szCs w:val="16"/>
                <w:lang w:val="en-GB"/>
              </w:rPr>
            </w:pPr>
            <w:r>
              <w:rPr>
                <w:rFonts w:ascii="Century Gothic" w:hAnsi="Century Gothic"/>
                <w:i/>
                <w:sz w:val="16"/>
                <w:szCs w:val="16"/>
                <w:lang w:val="en-GB"/>
              </w:rPr>
              <w:t xml:space="preserve">Sum of current </w:t>
            </w:r>
            <w:r>
              <w:rPr>
                <w:rFonts w:ascii="Century Gothic" w:hAnsi="Century Gothic"/>
                <w:i/>
                <w:sz w:val="16"/>
                <w:szCs w:val="16"/>
                <w:lang w:val="en-GB"/>
              </w:rPr>
              <w:t>monthly household expenditure (excluding housing)</w:t>
            </w:r>
          </w:p>
          <w:p w14:paraId="6F53A79B" w14:textId="77777777" w:rsidR="000C333D" w:rsidRDefault="00D15AEC">
            <w:pPr>
              <w:spacing w:line="216" w:lineRule="auto"/>
              <w:rPr>
                <w:rFonts w:ascii="Century Gothic" w:hAnsi="Century Gothic"/>
                <w:sz w:val="16"/>
                <w:szCs w:val="16"/>
              </w:rPr>
            </w:pPr>
            <w:r>
              <w:rPr>
                <w:rFonts w:ascii="Century Gothic" w:hAnsi="Century Gothic"/>
                <w:i/>
                <w:sz w:val="14"/>
                <w:szCs w:val="14"/>
                <w:lang w:val="en-GB"/>
              </w:rPr>
              <w:t>(</w:t>
            </w:r>
            <w:proofErr w:type="gramStart"/>
            <w:r>
              <w:rPr>
                <w:rFonts w:ascii="Century Gothic" w:hAnsi="Century Gothic"/>
                <w:i/>
                <w:sz w:val="14"/>
                <w:szCs w:val="14"/>
                <w:lang w:val="en-GB"/>
              </w:rPr>
              <w:t>food</w:t>
            </w:r>
            <w:proofErr w:type="gramEnd"/>
            <w:r>
              <w:rPr>
                <w:rFonts w:ascii="Century Gothic" w:hAnsi="Century Gothic"/>
                <w:i/>
                <w:sz w:val="14"/>
                <w:szCs w:val="14"/>
                <w:lang w:val="en-GB"/>
              </w:rPr>
              <w:t xml:space="preserve">, beverages, household furnishings and equipment, transport, recreation and culture, education, etc.) </w:t>
            </w:r>
            <w:r>
              <w:rPr>
                <w:rFonts w:ascii="Century Gothic" w:hAnsi="Century Gothic"/>
                <w:i/>
                <w:sz w:val="16"/>
                <w:szCs w:val="16"/>
                <w:lang w:val="en-GB"/>
              </w:rPr>
              <w:t>(CZK)**</w:t>
            </w:r>
          </w:p>
        </w:tc>
        <w:tc>
          <w:tcPr>
            <w:tcW w:w="3907" w:type="dxa"/>
            <w:tcBorders>
              <w:top w:val="single" w:sz="4" w:space="0" w:color="auto"/>
              <w:left w:val="single" w:sz="4" w:space="0" w:color="auto"/>
              <w:bottom w:val="single" w:sz="4" w:space="0" w:color="auto"/>
            </w:tcBorders>
            <w:vAlign w:val="center"/>
          </w:tcPr>
          <w:p w14:paraId="7751D5FF"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335FD9DA" w14:textId="77777777">
        <w:trPr>
          <w:cantSplit/>
          <w:trHeight w:val="390"/>
        </w:trPr>
        <w:tc>
          <w:tcPr>
            <w:tcW w:w="6016" w:type="dxa"/>
            <w:tcBorders>
              <w:top w:val="single" w:sz="4" w:space="0" w:color="auto"/>
              <w:bottom w:val="single" w:sz="4" w:space="0" w:color="auto"/>
              <w:right w:val="single" w:sz="4" w:space="0" w:color="auto"/>
            </w:tcBorders>
            <w:tcMar>
              <w:top w:w="28" w:type="dxa"/>
              <w:bottom w:w="28" w:type="dxa"/>
            </w:tcMar>
          </w:tcPr>
          <w:p w14:paraId="1C60D870" w14:textId="77777777" w:rsidR="000C333D" w:rsidRDefault="00D15AEC">
            <w:pPr>
              <w:spacing w:line="216" w:lineRule="auto"/>
              <w:rPr>
                <w:rFonts w:ascii="Century Gothic" w:hAnsi="Century Gothic"/>
                <w:sz w:val="16"/>
                <w:szCs w:val="16"/>
              </w:rPr>
            </w:pPr>
            <w:r>
              <w:rPr>
                <w:rFonts w:ascii="Century Gothic" w:hAnsi="Century Gothic"/>
                <w:sz w:val="16"/>
                <w:szCs w:val="16"/>
              </w:rPr>
              <w:t>Součet měsí</w:t>
            </w:r>
            <w:r>
              <w:rPr>
                <w:rFonts w:ascii="Century Gothic" w:hAnsi="Century Gothic"/>
                <w:sz w:val="16"/>
                <w:szCs w:val="16"/>
              </w:rPr>
              <w:t>čních výdajů domácnosti na splácení půjček, jiných úvěrových produktů, leasingu atd. (Kč)**</w:t>
            </w:r>
          </w:p>
          <w:p w14:paraId="4A5C150E"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Sum of monthly household outgoings on payment of loans, other credit products, leasing, etc. (CZK)**</w:t>
            </w:r>
          </w:p>
        </w:tc>
        <w:tc>
          <w:tcPr>
            <w:tcW w:w="3907" w:type="dxa"/>
            <w:tcBorders>
              <w:top w:val="single" w:sz="4" w:space="0" w:color="auto"/>
              <w:left w:val="single" w:sz="4" w:space="0" w:color="auto"/>
              <w:bottom w:val="single" w:sz="4" w:space="0" w:color="auto"/>
            </w:tcBorders>
            <w:vAlign w:val="center"/>
          </w:tcPr>
          <w:p w14:paraId="49A0A828"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0E638B7D" w14:textId="77777777">
        <w:trPr>
          <w:cantSplit/>
        </w:trPr>
        <w:tc>
          <w:tcPr>
            <w:tcW w:w="6016" w:type="dxa"/>
            <w:tcBorders>
              <w:top w:val="single" w:sz="4" w:space="0" w:color="auto"/>
              <w:right w:val="single" w:sz="4" w:space="0" w:color="auto"/>
            </w:tcBorders>
            <w:tcMar>
              <w:top w:w="28" w:type="dxa"/>
              <w:bottom w:w="28" w:type="dxa"/>
            </w:tcMar>
          </w:tcPr>
          <w:p w14:paraId="7F35596E" w14:textId="77777777" w:rsidR="000C333D" w:rsidRDefault="00D15AEC">
            <w:pPr>
              <w:spacing w:line="216" w:lineRule="auto"/>
              <w:rPr>
                <w:rFonts w:ascii="Century Gothic" w:hAnsi="Century Gothic"/>
                <w:sz w:val="16"/>
                <w:szCs w:val="16"/>
              </w:rPr>
            </w:pPr>
            <w:r>
              <w:rPr>
                <w:rFonts w:ascii="Century Gothic" w:hAnsi="Century Gothic"/>
                <w:sz w:val="16"/>
                <w:szCs w:val="16"/>
              </w:rPr>
              <w:t xml:space="preserve">Součet mimořádných měsíčních výdajů domácnosti </w:t>
            </w:r>
          </w:p>
          <w:p w14:paraId="3CB4DDFA" w14:textId="77777777" w:rsidR="000C333D" w:rsidRDefault="00D15AEC">
            <w:pPr>
              <w:spacing w:line="216" w:lineRule="auto"/>
              <w:rPr>
                <w:rFonts w:ascii="Century Gothic" w:hAnsi="Century Gothic"/>
                <w:sz w:val="16"/>
                <w:szCs w:val="16"/>
              </w:rPr>
            </w:pPr>
            <w:r>
              <w:rPr>
                <w:rFonts w:ascii="Century Gothic" w:hAnsi="Century Gothic"/>
                <w:sz w:val="16"/>
                <w:szCs w:val="16"/>
              </w:rPr>
              <w:t xml:space="preserve">(např. v souvislosti s dlouhodobou </w:t>
            </w:r>
            <w:proofErr w:type="gramStart"/>
            <w:r>
              <w:rPr>
                <w:rFonts w:ascii="Century Gothic" w:hAnsi="Century Gothic"/>
                <w:sz w:val="16"/>
                <w:szCs w:val="16"/>
              </w:rPr>
              <w:t>nemocí,</w:t>
            </w:r>
            <w:proofErr w:type="gramEnd"/>
            <w:r>
              <w:rPr>
                <w:rFonts w:ascii="Century Gothic" w:hAnsi="Century Gothic"/>
                <w:sz w:val="16"/>
                <w:szCs w:val="16"/>
              </w:rPr>
              <w:t xml:space="preserve"> apod.) (Kč)**</w:t>
            </w:r>
          </w:p>
          <w:p w14:paraId="01B493F8" w14:textId="77777777" w:rsidR="000C333D" w:rsidRDefault="00D15AEC">
            <w:pPr>
              <w:spacing w:line="216" w:lineRule="auto"/>
              <w:rPr>
                <w:rFonts w:ascii="Century Gothic" w:hAnsi="Century Gothic"/>
                <w:i/>
                <w:sz w:val="16"/>
                <w:szCs w:val="16"/>
                <w:lang w:val="en-GB"/>
              </w:rPr>
            </w:pPr>
            <w:r>
              <w:rPr>
                <w:rFonts w:ascii="Century Gothic" w:hAnsi="Century Gothic"/>
                <w:i/>
                <w:sz w:val="16"/>
                <w:szCs w:val="16"/>
                <w:lang w:val="en-GB"/>
              </w:rPr>
              <w:t xml:space="preserve">Sum of extraordinary household outgoings </w:t>
            </w:r>
          </w:p>
          <w:p w14:paraId="079D43E6" w14:textId="77777777" w:rsidR="000C333D" w:rsidRDefault="00D15AEC">
            <w:pPr>
              <w:spacing w:line="216" w:lineRule="auto"/>
              <w:rPr>
                <w:rFonts w:ascii="Century Gothic" w:hAnsi="Century Gothic"/>
                <w:sz w:val="16"/>
                <w:szCs w:val="16"/>
              </w:rPr>
            </w:pPr>
            <w:r>
              <w:rPr>
                <w:rFonts w:ascii="Century Gothic" w:hAnsi="Century Gothic"/>
                <w:i/>
                <w:sz w:val="16"/>
                <w:szCs w:val="16"/>
                <w:lang w:val="en-GB"/>
              </w:rPr>
              <w:t>(</w:t>
            </w:r>
            <w:proofErr w:type="gramStart"/>
            <w:r>
              <w:rPr>
                <w:rFonts w:ascii="Century Gothic" w:hAnsi="Century Gothic"/>
                <w:i/>
                <w:sz w:val="16"/>
                <w:szCs w:val="16"/>
                <w:lang w:val="en-GB"/>
              </w:rPr>
              <w:t>e.g.</w:t>
            </w:r>
            <w:proofErr w:type="gramEnd"/>
            <w:r>
              <w:rPr>
                <w:rFonts w:ascii="Century Gothic" w:hAnsi="Century Gothic"/>
                <w:i/>
                <w:sz w:val="16"/>
                <w:szCs w:val="16"/>
                <w:lang w:val="en-GB"/>
              </w:rPr>
              <w:t xml:space="preserve"> in connection with long-term illness, etc.) (CZK)**</w:t>
            </w:r>
          </w:p>
        </w:tc>
        <w:tc>
          <w:tcPr>
            <w:tcW w:w="3907" w:type="dxa"/>
            <w:tcBorders>
              <w:top w:val="single" w:sz="4" w:space="0" w:color="auto"/>
              <w:left w:val="single" w:sz="4" w:space="0" w:color="auto"/>
            </w:tcBorders>
            <w:vAlign w:val="center"/>
          </w:tcPr>
          <w:p w14:paraId="374287E1" w14:textId="77777777" w:rsidR="000C333D" w:rsidRDefault="00D15AEC">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1BEAECEA" w14:textId="77777777" w:rsidR="000C333D" w:rsidRDefault="00D15AEC">
      <w:pPr>
        <w:pStyle w:val="StylZkladntextTimesNewRomanPed12bdkovnN"/>
        <w:ind w:right="-567"/>
        <w:contextualSpacing/>
        <w:rPr>
          <w:rFonts w:ascii="Century Gothic" w:hAnsi="Century Gothic"/>
          <w:sz w:val="16"/>
          <w:szCs w:val="16"/>
        </w:rPr>
      </w:pPr>
      <w:r>
        <w:rPr>
          <w:rFonts w:ascii="Century Gothic" w:hAnsi="Century Gothic"/>
          <w:color w:val="0D0D0D" w:themeColor="text1" w:themeTint="F2"/>
          <w:sz w:val="16"/>
          <w:szCs w:val="16"/>
        </w:rPr>
        <w:t xml:space="preserve">**) </w:t>
      </w:r>
      <w:r>
        <w:rPr>
          <w:rFonts w:ascii="Century Gothic" w:hAnsi="Century Gothic"/>
          <w:sz w:val="16"/>
          <w:szCs w:val="16"/>
        </w:rPr>
        <w:t xml:space="preserve">Výdaje rodičů se </w:t>
      </w:r>
      <w:r>
        <w:rPr>
          <w:rFonts w:ascii="Century Gothic" w:hAnsi="Century Gothic"/>
          <w:sz w:val="16"/>
          <w:szCs w:val="16"/>
          <w:u w:val="single"/>
        </w:rPr>
        <w:t>nezapočítávají</w:t>
      </w:r>
      <w:r>
        <w:rPr>
          <w:rFonts w:ascii="Century Gothic" w:hAnsi="Century Gothic"/>
          <w:sz w:val="16"/>
          <w:szCs w:val="16"/>
        </w:rPr>
        <w:t xml:space="preserve"> (bydlí-li Žadatel u rodičů).</w:t>
      </w:r>
    </w:p>
    <w:p w14:paraId="1E8F90D2" w14:textId="77777777" w:rsidR="000C333D" w:rsidRDefault="00D15AEC">
      <w:pPr>
        <w:pStyle w:val="StylZkladntextTimesNewRomanPed12bdkovnN"/>
        <w:ind w:right="-567"/>
        <w:contextualSpacing/>
        <w:rPr>
          <w:rFonts w:ascii="Century Gothic" w:hAnsi="Century Gothic"/>
          <w:b/>
          <w:sz w:val="18"/>
          <w:szCs w:val="18"/>
        </w:rPr>
      </w:pPr>
      <w:r>
        <w:rPr>
          <w:rFonts w:ascii="Century Gothic" w:hAnsi="Century Gothic"/>
          <w:i/>
          <w:sz w:val="16"/>
          <w:szCs w:val="16"/>
          <w:lang w:val="en-GB"/>
        </w:rPr>
        <w:t xml:space="preserve">**) Expenditure by parents </w:t>
      </w:r>
      <w:r>
        <w:rPr>
          <w:rFonts w:ascii="Century Gothic" w:hAnsi="Century Gothic"/>
          <w:i/>
          <w:sz w:val="16"/>
          <w:szCs w:val="16"/>
          <w:u w:val="single"/>
          <w:lang w:val="en-GB"/>
        </w:rPr>
        <w:t>are not included</w:t>
      </w:r>
      <w:r>
        <w:rPr>
          <w:rFonts w:ascii="Century Gothic" w:hAnsi="Century Gothic"/>
          <w:i/>
          <w:sz w:val="16"/>
          <w:szCs w:val="16"/>
          <w:lang w:val="en-GB"/>
        </w:rPr>
        <w:t xml:space="preserve"> (if the Applicant lives with his parents).</w:t>
      </w:r>
      <w:r>
        <w:rPr>
          <w:rFonts w:ascii="Century Gothic" w:hAnsi="Century Gothic"/>
          <w:b/>
          <w:sz w:val="18"/>
          <w:szCs w:val="18"/>
        </w:rPr>
        <w:t xml:space="preserve"> </w:t>
      </w:r>
    </w:p>
    <w:p w14:paraId="04B38A88" w14:textId="77777777" w:rsidR="000C333D" w:rsidRDefault="00D15AEC">
      <w:pPr>
        <w:spacing w:line="216" w:lineRule="auto"/>
        <w:ind w:left="-224"/>
        <w:jc w:val="both"/>
        <w:outlineLvl w:val="0"/>
        <w:rPr>
          <w:rFonts w:ascii="Century Gothic" w:hAnsi="Century Gothic"/>
          <w:b/>
          <w:sz w:val="18"/>
          <w:szCs w:val="18"/>
        </w:rPr>
      </w:pPr>
      <w:r>
        <w:rPr>
          <w:rFonts w:ascii="Century Gothic" w:hAnsi="Century Gothic"/>
          <w:b/>
          <w:sz w:val="18"/>
          <w:szCs w:val="18"/>
        </w:rPr>
        <w:t>Údaje o financovaném vozidle – nepovinné</w:t>
      </w:r>
    </w:p>
    <w:p w14:paraId="76D62665" w14:textId="77777777" w:rsidR="000C333D" w:rsidRDefault="00D15AEC">
      <w:pPr>
        <w:spacing w:line="216" w:lineRule="auto"/>
        <w:ind w:left="-224"/>
        <w:jc w:val="both"/>
        <w:outlineLvl w:val="0"/>
        <w:rPr>
          <w:rFonts w:ascii="Century Gothic" w:hAnsi="Century Gothic"/>
          <w:b/>
          <w:i/>
          <w:sz w:val="18"/>
          <w:szCs w:val="18"/>
          <w:lang w:val="en-GB"/>
        </w:rPr>
      </w:pPr>
      <w:r>
        <w:rPr>
          <w:rFonts w:ascii="Century Gothic" w:hAnsi="Century Gothic"/>
          <w:b/>
          <w:i/>
          <w:sz w:val="18"/>
          <w:szCs w:val="18"/>
          <w:lang w:val="en-GB"/>
        </w:rPr>
        <w:t>Information on the vehicle to be financed – optional</w:t>
      </w:r>
    </w:p>
    <w:tbl>
      <w:tblPr>
        <w:tblStyle w:val="Mkatabulky"/>
        <w:tblW w:w="9923" w:type="dxa"/>
        <w:tblInd w:w="-244" w:type="dxa"/>
        <w:tblLook w:val="04A0" w:firstRow="1" w:lastRow="0" w:firstColumn="1" w:lastColumn="0" w:noHBand="0" w:noVBand="1"/>
      </w:tblPr>
      <w:tblGrid>
        <w:gridCol w:w="2665"/>
        <w:gridCol w:w="4707"/>
        <w:gridCol w:w="2551"/>
      </w:tblGrid>
      <w:tr w:rsidR="000C333D" w14:paraId="7CDFC9CE" w14:textId="77777777">
        <w:tc>
          <w:tcPr>
            <w:tcW w:w="2665" w:type="dxa"/>
            <w:tcBorders>
              <w:top w:val="single" w:sz="8" w:space="0" w:color="auto"/>
              <w:left w:val="single" w:sz="8" w:space="0" w:color="auto"/>
            </w:tcBorders>
          </w:tcPr>
          <w:p w14:paraId="108BEA3A" w14:textId="77777777" w:rsidR="000C333D" w:rsidRDefault="00D15AEC">
            <w:pPr>
              <w:spacing w:line="216" w:lineRule="auto"/>
              <w:ind w:left="-15"/>
              <w:jc w:val="both"/>
              <w:outlineLvl w:val="0"/>
              <w:rPr>
                <w:rFonts w:ascii="Century Gothic" w:hAnsi="Century Gothic"/>
                <w:sz w:val="16"/>
                <w:szCs w:val="16"/>
              </w:rPr>
            </w:pPr>
            <w:r>
              <w:rPr>
                <w:rFonts w:ascii="Century Gothic" w:hAnsi="Century Gothic"/>
                <w:sz w:val="16"/>
                <w:szCs w:val="16"/>
              </w:rPr>
              <w:t>Značka a model vozidla</w:t>
            </w:r>
          </w:p>
          <w:p w14:paraId="62A57E85" w14:textId="77777777" w:rsidR="000C333D" w:rsidRDefault="00D15AEC">
            <w:pPr>
              <w:spacing w:line="216" w:lineRule="auto"/>
              <w:ind w:left="-15"/>
              <w:jc w:val="both"/>
              <w:outlineLvl w:val="0"/>
              <w:rPr>
                <w:rFonts w:ascii="Century Gothic" w:hAnsi="Century Gothic"/>
                <w:sz w:val="16"/>
                <w:szCs w:val="16"/>
              </w:rPr>
            </w:pPr>
            <w:r>
              <w:rPr>
                <w:rFonts w:ascii="Century Gothic" w:hAnsi="Century Gothic"/>
                <w:i/>
                <w:sz w:val="16"/>
                <w:szCs w:val="16"/>
                <w:lang w:val="en-GB"/>
              </w:rPr>
              <w:t>Vehicle make and model</w:t>
            </w:r>
          </w:p>
        </w:tc>
        <w:tc>
          <w:tcPr>
            <w:tcW w:w="7258" w:type="dxa"/>
            <w:gridSpan w:val="2"/>
            <w:tcBorders>
              <w:top w:val="single" w:sz="8" w:space="0" w:color="auto"/>
              <w:bottom w:val="single" w:sz="4" w:space="0" w:color="auto"/>
              <w:right w:val="single" w:sz="8" w:space="0" w:color="auto"/>
            </w:tcBorders>
            <w:vAlign w:val="center"/>
          </w:tcPr>
          <w:p w14:paraId="01F3B127" w14:textId="77777777" w:rsidR="000C333D" w:rsidRDefault="00D15AEC">
            <w:pPr>
              <w:spacing w:line="216" w:lineRule="auto"/>
              <w:outlineLvl w:val="0"/>
              <w:rPr>
                <w:rFonts w:ascii="Century Gothic" w:hAnsi="Century Gothic"/>
                <w:b/>
                <w:sz w:val="16"/>
                <w:szCs w:val="16"/>
              </w:rPr>
            </w:pPr>
            <w:r>
              <w:rPr>
                <w:rFonts w:ascii="Century Gothic" w:hAnsi="Century Gothic"/>
                <w:b/>
                <w:sz w:val="16"/>
                <w:szCs w:val="16"/>
              </w:rPr>
              <w:fldChar w:fldCharType="begin">
                <w:ffData>
                  <w:name w:val="Text10"/>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fldChar w:fldCharType="end"/>
            </w:r>
          </w:p>
        </w:tc>
      </w:tr>
      <w:tr w:rsidR="000C333D" w14:paraId="798F70BB" w14:textId="77777777">
        <w:tc>
          <w:tcPr>
            <w:tcW w:w="2665" w:type="dxa"/>
            <w:tcBorders>
              <w:left w:val="single" w:sz="8" w:space="0" w:color="auto"/>
              <w:right w:val="single" w:sz="4" w:space="0" w:color="auto"/>
            </w:tcBorders>
          </w:tcPr>
          <w:p w14:paraId="304DDD39" w14:textId="77777777" w:rsidR="000C333D" w:rsidRDefault="00D15AEC">
            <w:pPr>
              <w:spacing w:line="216" w:lineRule="auto"/>
              <w:jc w:val="both"/>
              <w:outlineLvl w:val="0"/>
              <w:rPr>
                <w:rFonts w:ascii="Century Gothic" w:hAnsi="Century Gothic"/>
                <w:sz w:val="16"/>
                <w:szCs w:val="16"/>
              </w:rPr>
            </w:pPr>
            <w:r>
              <w:rPr>
                <w:rFonts w:ascii="Century Gothic" w:hAnsi="Century Gothic"/>
                <w:sz w:val="16"/>
                <w:szCs w:val="16"/>
              </w:rPr>
              <w:t>Dodavatel – název</w:t>
            </w:r>
          </w:p>
          <w:p w14:paraId="362CA827" w14:textId="77777777" w:rsidR="000C333D" w:rsidRDefault="00D15AEC">
            <w:pPr>
              <w:spacing w:line="216" w:lineRule="auto"/>
              <w:jc w:val="both"/>
              <w:outlineLvl w:val="0"/>
              <w:rPr>
                <w:rFonts w:ascii="Century Gothic" w:hAnsi="Century Gothic"/>
                <w:sz w:val="16"/>
                <w:szCs w:val="16"/>
              </w:rPr>
            </w:pPr>
            <w:r>
              <w:rPr>
                <w:rFonts w:ascii="Century Gothic" w:hAnsi="Century Gothic"/>
                <w:i/>
                <w:sz w:val="16"/>
                <w:szCs w:val="16"/>
                <w:lang w:val="en-GB"/>
              </w:rPr>
              <w:t>Supplier – name</w:t>
            </w:r>
          </w:p>
        </w:tc>
        <w:tc>
          <w:tcPr>
            <w:tcW w:w="4707" w:type="dxa"/>
            <w:tcBorders>
              <w:left w:val="single" w:sz="4" w:space="0" w:color="auto"/>
              <w:right w:val="nil"/>
            </w:tcBorders>
            <w:vAlign w:val="center"/>
          </w:tcPr>
          <w:p w14:paraId="6A3BAED7" w14:textId="77777777" w:rsidR="000C333D" w:rsidRDefault="00D15AEC">
            <w:pPr>
              <w:spacing w:line="216" w:lineRule="auto"/>
              <w:outlineLvl w:val="0"/>
              <w:rPr>
                <w:rFonts w:ascii="Century Gothic" w:hAnsi="Century Gothic"/>
                <w:b/>
                <w:sz w:val="16"/>
                <w:szCs w:val="16"/>
              </w:rPr>
            </w:pPr>
            <w:r>
              <w:rPr>
                <w:rFonts w:ascii="Century Gothic" w:hAnsi="Century Gothic"/>
                <w:b/>
                <w:sz w:val="16"/>
                <w:szCs w:val="16"/>
              </w:rPr>
              <w:fldChar w:fldCharType="begin">
                <w:ffData>
                  <w:name w:val="Text10"/>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fldChar w:fldCharType="end"/>
            </w:r>
          </w:p>
        </w:tc>
        <w:tc>
          <w:tcPr>
            <w:tcW w:w="2551" w:type="dxa"/>
            <w:tcBorders>
              <w:left w:val="nil"/>
              <w:right w:val="single" w:sz="8" w:space="0" w:color="auto"/>
            </w:tcBorders>
            <w:vAlign w:val="center"/>
          </w:tcPr>
          <w:p w14:paraId="0EAF63AC" w14:textId="77777777" w:rsidR="000C333D" w:rsidRDefault="00D15AEC">
            <w:pPr>
              <w:spacing w:line="216" w:lineRule="auto"/>
              <w:outlineLvl w:val="0"/>
              <w:rPr>
                <w:rFonts w:ascii="Century Gothic" w:hAnsi="Century Gothic"/>
                <w:b/>
                <w:sz w:val="18"/>
                <w:szCs w:val="18"/>
              </w:rPr>
            </w:pPr>
            <w:r>
              <w:rPr>
                <w:rFonts w:ascii="Century Gothic" w:hAnsi="Century Gothic"/>
                <w:sz w:val="18"/>
                <w:szCs w:val="18"/>
              </w:rPr>
              <w:t xml:space="preserve">IČO / </w:t>
            </w:r>
            <w:r>
              <w:rPr>
                <w:rFonts w:ascii="Century Gothic" w:hAnsi="Century Gothic"/>
                <w:i/>
                <w:sz w:val="18"/>
                <w:szCs w:val="18"/>
              </w:rPr>
              <w:t>ID No.</w:t>
            </w:r>
            <w:r>
              <w:rPr>
                <w:rFonts w:ascii="Century Gothic" w:hAnsi="Century Gothic"/>
                <w:sz w:val="18"/>
                <w:szCs w:val="18"/>
              </w:rPr>
              <w:t>:</w:t>
            </w:r>
            <w:r>
              <w:rPr>
                <w:rFonts w:ascii="Century Gothic" w:hAnsi="Century Gothic"/>
                <w:b/>
                <w:sz w:val="16"/>
                <w:szCs w:val="16"/>
              </w:rPr>
              <w:t xml:space="preserve"> </w:t>
            </w:r>
            <w:r>
              <w:rPr>
                <w:rFonts w:ascii="Century Gothic" w:hAnsi="Century Gothic"/>
                <w:b/>
                <w:sz w:val="16"/>
                <w:szCs w:val="16"/>
              </w:rPr>
              <w:fldChar w:fldCharType="begin">
                <w:ffData>
                  <w:name w:val="Text10"/>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fldChar w:fldCharType="end"/>
            </w:r>
          </w:p>
        </w:tc>
      </w:tr>
      <w:tr w:rsidR="000C333D" w14:paraId="19066578" w14:textId="77777777">
        <w:tc>
          <w:tcPr>
            <w:tcW w:w="2665" w:type="dxa"/>
            <w:tcBorders>
              <w:left w:val="single" w:sz="8" w:space="0" w:color="auto"/>
              <w:bottom w:val="single" w:sz="8" w:space="0" w:color="auto"/>
            </w:tcBorders>
          </w:tcPr>
          <w:p w14:paraId="0EE4BF6E" w14:textId="77777777" w:rsidR="000C333D" w:rsidRDefault="00D15AEC">
            <w:pPr>
              <w:spacing w:line="216" w:lineRule="auto"/>
              <w:ind w:left="-48"/>
              <w:jc w:val="both"/>
              <w:outlineLvl w:val="0"/>
              <w:rPr>
                <w:rFonts w:ascii="Century Gothic" w:hAnsi="Century Gothic"/>
                <w:sz w:val="16"/>
                <w:szCs w:val="16"/>
              </w:rPr>
            </w:pPr>
            <w:r>
              <w:rPr>
                <w:rFonts w:ascii="Century Gothic" w:hAnsi="Century Gothic"/>
                <w:sz w:val="16"/>
                <w:szCs w:val="16"/>
              </w:rPr>
              <w:t>U ojetého vozidla – nájezd (km)</w:t>
            </w:r>
          </w:p>
          <w:p w14:paraId="78909E6C" w14:textId="77777777" w:rsidR="000C333D" w:rsidRDefault="00D15AEC">
            <w:pPr>
              <w:spacing w:line="216" w:lineRule="auto"/>
              <w:ind w:left="-48"/>
              <w:jc w:val="both"/>
              <w:outlineLvl w:val="0"/>
              <w:rPr>
                <w:rFonts w:ascii="Century Gothic" w:hAnsi="Century Gothic"/>
                <w:sz w:val="16"/>
                <w:szCs w:val="16"/>
              </w:rPr>
            </w:pPr>
            <w:r>
              <w:rPr>
                <w:rFonts w:ascii="Century Gothic" w:hAnsi="Century Gothic"/>
                <w:i/>
                <w:sz w:val="16"/>
                <w:szCs w:val="16"/>
                <w:lang w:val="en-GB"/>
              </w:rPr>
              <w:t>For a used vehicle – km driven</w:t>
            </w:r>
          </w:p>
        </w:tc>
        <w:tc>
          <w:tcPr>
            <w:tcW w:w="7258" w:type="dxa"/>
            <w:gridSpan w:val="2"/>
            <w:tcBorders>
              <w:bottom w:val="single" w:sz="8" w:space="0" w:color="auto"/>
              <w:right w:val="single" w:sz="8" w:space="0" w:color="auto"/>
            </w:tcBorders>
            <w:vAlign w:val="center"/>
          </w:tcPr>
          <w:p w14:paraId="5F1A8FAA" w14:textId="77777777" w:rsidR="000C333D" w:rsidRDefault="00D15AEC">
            <w:pPr>
              <w:spacing w:line="216" w:lineRule="auto"/>
              <w:outlineLvl w:val="0"/>
              <w:rPr>
                <w:rFonts w:ascii="Century Gothic" w:hAnsi="Century Gothic"/>
                <w:b/>
                <w:sz w:val="16"/>
                <w:szCs w:val="16"/>
              </w:rPr>
            </w:pPr>
            <w:r>
              <w:rPr>
                <w:rFonts w:ascii="Century Gothic" w:hAnsi="Century Gothic"/>
                <w:b/>
                <w:sz w:val="16"/>
                <w:szCs w:val="16"/>
              </w:rPr>
              <w:fldChar w:fldCharType="begin">
                <w:ffData>
                  <w:name w:val="Text10"/>
                  <w:enabled/>
                  <w:calcOnExit w:val="0"/>
                  <w:textInput/>
                </w:ffData>
              </w:fldChar>
            </w:r>
            <w:r>
              <w:rPr>
                <w:rFonts w:ascii="Century Gothic" w:hAnsi="Century Gothic"/>
                <w:b/>
                <w:sz w:val="16"/>
                <w:szCs w:val="16"/>
              </w:rPr>
              <w:instrText xml:space="preserve"> FORMTEXT </w:instrText>
            </w:r>
            <w:r>
              <w:rPr>
                <w:rFonts w:ascii="Century Gothic" w:hAnsi="Century Gothic"/>
                <w:b/>
                <w:sz w:val="16"/>
                <w:szCs w:val="16"/>
              </w:rPr>
            </w:r>
            <w:r>
              <w:rPr>
                <w:rFonts w:ascii="Century Gothic" w:hAnsi="Century Gothic"/>
                <w:b/>
                <w:sz w:val="16"/>
                <w:szCs w:val="16"/>
              </w:rPr>
              <w:fldChar w:fldCharType="separate"/>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t> </w:t>
            </w:r>
            <w:r>
              <w:rPr>
                <w:rFonts w:ascii="Century Gothic" w:hAnsi="Century Gothic"/>
                <w:b/>
                <w:sz w:val="16"/>
                <w:szCs w:val="16"/>
              </w:rPr>
              <w:fldChar w:fldCharType="end"/>
            </w:r>
          </w:p>
        </w:tc>
      </w:tr>
    </w:tbl>
    <w:p w14:paraId="256F77F9" w14:textId="77777777" w:rsidR="000C333D" w:rsidRDefault="000C333D">
      <w:pPr>
        <w:spacing w:line="216" w:lineRule="auto"/>
        <w:jc w:val="both"/>
        <w:outlineLvl w:val="0"/>
        <w:rPr>
          <w:rFonts w:ascii="Century Gothic" w:hAnsi="Century Gothic"/>
          <w:b/>
          <w:sz w:val="18"/>
          <w:szCs w:val="18"/>
        </w:rPr>
      </w:pPr>
    </w:p>
    <w:p w14:paraId="405A5AF5" w14:textId="77777777" w:rsidR="000C333D" w:rsidRDefault="00D15AEC">
      <w:pPr>
        <w:spacing w:line="216" w:lineRule="auto"/>
        <w:ind w:left="-252"/>
        <w:jc w:val="both"/>
        <w:outlineLvl w:val="0"/>
        <w:rPr>
          <w:rFonts w:ascii="Century Gothic" w:hAnsi="Century Gothic"/>
          <w:b/>
          <w:sz w:val="18"/>
          <w:szCs w:val="18"/>
        </w:rPr>
      </w:pPr>
      <w:r>
        <w:rPr>
          <w:rFonts w:ascii="Century Gothic" w:hAnsi="Century Gothic"/>
          <w:b/>
          <w:sz w:val="18"/>
          <w:szCs w:val="18"/>
        </w:rPr>
        <w:t>Závěrečná prohlášení</w:t>
      </w:r>
    </w:p>
    <w:p w14:paraId="65603820" w14:textId="77777777" w:rsidR="000C333D" w:rsidRDefault="00D15AEC">
      <w:pPr>
        <w:spacing w:line="216" w:lineRule="auto"/>
        <w:ind w:left="-252"/>
        <w:jc w:val="both"/>
        <w:outlineLvl w:val="0"/>
        <w:rPr>
          <w:rFonts w:ascii="Century Gothic" w:hAnsi="Century Gothic"/>
          <w:b/>
          <w:i/>
          <w:sz w:val="18"/>
          <w:szCs w:val="18"/>
        </w:rPr>
      </w:pPr>
      <w:r>
        <w:rPr>
          <w:rFonts w:ascii="Century Gothic" w:hAnsi="Century Gothic"/>
          <w:b/>
          <w:i/>
          <w:sz w:val="18"/>
          <w:szCs w:val="18"/>
        </w:rPr>
        <w:t>Final Declaration</w:t>
      </w:r>
    </w:p>
    <w:p w14:paraId="37561CA3" w14:textId="77777777" w:rsidR="000C333D" w:rsidRDefault="00D15AEC">
      <w:pPr>
        <w:pStyle w:val="KSodstavec"/>
        <w:numPr>
          <w:ilvl w:val="0"/>
          <w:numId w:val="0"/>
        </w:numPr>
        <w:spacing w:line="240" w:lineRule="auto"/>
        <w:ind w:left="-252" w:right="-567"/>
        <w:contextualSpacing/>
        <w:rPr>
          <w:rFonts w:ascii="Century Gothic" w:hAnsi="Century Gothic"/>
          <w:sz w:val="16"/>
          <w:szCs w:val="16"/>
        </w:rPr>
      </w:pPr>
      <w:r>
        <w:rPr>
          <w:rFonts w:ascii="Century Gothic" w:hAnsi="Century Gothic"/>
          <w:sz w:val="16"/>
          <w:szCs w:val="16"/>
        </w:rPr>
        <w:t>Zájemce svým podpisem potvrzuje úplnost a pravdivost všech údajů v této žádosti uvedených a potvrzuje, že byl upozorněn na následky nesoučinnosti při poskytování informací a dokladů potřebných k posouzení jeho úvěruschopnosti. Zájemce svým podpisem dále po</w:t>
      </w:r>
      <w:r>
        <w:rPr>
          <w:rFonts w:ascii="Century Gothic" w:hAnsi="Century Gothic"/>
          <w:sz w:val="16"/>
          <w:szCs w:val="16"/>
        </w:rPr>
        <w:t>tvrzuje, že mu není známa okolnost, jež by měla za následek změnu některé ze skutečností uvedených v této žádosti nebo která by negativně ovlivnila jeho finanční situaci. V případě, že by se Zájemce o takové okolnosti před uzavřením smlouvy o spotřebitelsk</w:t>
      </w:r>
      <w:r>
        <w:rPr>
          <w:rFonts w:ascii="Century Gothic" w:hAnsi="Century Gothic"/>
          <w:sz w:val="16"/>
          <w:szCs w:val="16"/>
        </w:rPr>
        <w:t xml:space="preserve">ém úvěru dozvěděl, zavazuje se o ní neprodleně informovat Poskytovatele. </w:t>
      </w:r>
    </w:p>
    <w:p w14:paraId="7D955A19" w14:textId="77777777" w:rsidR="000C333D" w:rsidRDefault="00D15AEC">
      <w:pPr>
        <w:pStyle w:val="Zkladntext"/>
        <w:tabs>
          <w:tab w:val="num" w:pos="540"/>
        </w:tabs>
        <w:spacing w:after="0"/>
        <w:ind w:left="-252" w:right="-567"/>
        <w:jc w:val="both"/>
        <w:rPr>
          <w:rFonts w:ascii="Century Gothic" w:hAnsi="Century Gothic"/>
          <w:sz w:val="16"/>
          <w:szCs w:val="16"/>
        </w:rPr>
      </w:pPr>
      <w:r>
        <w:rPr>
          <w:rFonts w:ascii="Century Gothic" w:hAnsi="Century Gothic"/>
          <w:sz w:val="16"/>
          <w:szCs w:val="16"/>
        </w:rPr>
        <w:t>Zájemce svým podpisem potvrzuje, že byl Poskytovatelem poučen o tom, že mu v rámci komunikace s Poskytovatelem není poskytována rada ve smyslu § 85 odst. 1 zákona o spotřebitelském ú</w:t>
      </w:r>
      <w:r>
        <w:rPr>
          <w:rFonts w:ascii="Century Gothic" w:hAnsi="Century Gothic"/>
          <w:sz w:val="16"/>
          <w:szCs w:val="16"/>
        </w:rPr>
        <w:t>věru.</w:t>
      </w:r>
    </w:p>
    <w:p w14:paraId="65AE7CD2" w14:textId="77777777" w:rsidR="000C333D" w:rsidRDefault="00D15AEC">
      <w:pPr>
        <w:pStyle w:val="Zkladntext"/>
        <w:tabs>
          <w:tab w:val="num" w:pos="540"/>
        </w:tabs>
        <w:spacing w:after="0"/>
        <w:ind w:left="-252" w:right="-567"/>
        <w:jc w:val="both"/>
        <w:rPr>
          <w:rFonts w:ascii="Century Gothic" w:hAnsi="Century Gothic"/>
          <w:i/>
          <w:sz w:val="16"/>
          <w:szCs w:val="16"/>
        </w:rPr>
      </w:pPr>
      <w:r>
        <w:rPr>
          <w:rFonts w:ascii="Century Gothic" w:hAnsi="Century Gothic"/>
          <w:sz w:val="16"/>
          <w:szCs w:val="16"/>
        </w:rPr>
        <w:t>Zájemce svým podpisem</w:t>
      </w:r>
      <w:r>
        <w:rPr>
          <w:rFonts w:ascii="Century Gothic" w:hAnsi="Century Gothic"/>
          <w:noProof/>
          <w:sz w:val="16"/>
          <w:szCs w:val="16"/>
        </w:rPr>
        <w:t xml:space="preserve"> potvrzuje, že byl Poskytovatelem poučen o svých právech dle </w:t>
      </w:r>
      <w:r>
        <w:rPr>
          <w:rFonts w:ascii="Century Gothic" w:hAnsi="Century Gothic"/>
          <w:sz w:val="16"/>
          <w:szCs w:val="16"/>
        </w:rPr>
        <w:t>nařízení Evropského parlamentu a Rady (EU) 2016/679 ze dne 27. dubna 2016, obecné nařízení o ochraně osobních údajů</w:t>
      </w:r>
      <w:r>
        <w:rPr>
          <w:rFonts w:ascii="Century Gothic" w:hAnsi="Century Gothic"/>
          <w:noProof/>
          <w:sz w:val="16"/>
          <w:szCs w:val="16"/>
        </w:rPr>
        <w:t xml:space="preserve">, a dle zákona č. 133/2000 Sb., o evidenci obyvatel, </w:t>
      </w:r>
      <w:r>
        <w:rPr>
          <w:rFonts w:ascii="Century Gothic" w:hAnsi="Century Gothic"/>
          <w:noProof/>
          <w:sz w:val="16"/>
          <w:szCs w:val="16"/>
        </w:rPr>
        <w:t xml:space="preserve">oba </w:t>
      </w:r>
      <w:r>
        <w:rPr>
          <w:rFonts w:ascii="Century Gothic" w:eastAsia="SimSun" w:hAnsi="Century Gothic"/>
          <w:noProof/>
          <w:sz w:val="16"/>
          <w:szCs w:val="16"/>
        </w:rPr>
        <w:t>ve znění pozdějších předpisů</w:t>
      </w:r>
      <w:r>
        <w:rPr>
          <w:rFonts w:ascii="Century Gothic" w:hAnsi="Century Gothic"/>
          <w:sz w:val="16"/>
          <w:szCs w:val="16"/>
        </w:rPr>
        <w:t>; informace a poučení o zpracování osobních údajů jsou rovněž trvale umístěny na webových stránkách Poskytovatele (</w:t>
      </w:r>
      <w:hyperlink r:id="rId72" w:history="1">
        <w:r>
          <w:rPr>
            <w:rStyle w:val="Hypertextovodkaz"/>
            <w:rFonts w:ascii="Century Gothic" w:hAnsi="Century Gothic"/>
            <w:sz w:val="16"/>
            <w:szCs w:val="16"/>
          </w:rPr>
          <w:t>https://www.rl.cz/informace-o-zpracov</w:t>
        </w:r>
        <w:r>
          <w:rPr>
            <w:rStyle w:val="Hypertextovodkaz"/>
            <w:rFonts w:ascii="Century Gothic" w:hAnsi="Century Gothic"/>
            <w:sz w:val="16"/>
            <w:szCs w:val="16"/>
          </w:rPr>
          <w:t>ani-osobnich-udaju</w:t>
        </w:r>
      </w:hyperlink>
      <w:r>
        <w:rPr>
          <w:rFonts w:ascii="Century Gothic" w:hAnsi="Century Gothic"/>
          <w:sz w:val="16"/>
          <w:szCs w:val="16"/>
        </w:rPr>
        <w:t>), což Zájemce bere výslovně na vědomí.</w:t>
      </w:r>
    </w:p>
    <w:p w14:paraId="71F77B59" w14:textId="77777777" w:rsidR="000C333D" w:rsidRDefault="00D15AEC">
      <w:pPr>
        <w:pStyle w:val="Zkladntext"/>
        <w:tabs>
          <w:tab w:val="num" w:pos="540"/>
        </w:tabs>
        <w:spacing w:after="0"/>
        <w:ind w:left="-252" w:right="-567"/>
        <w:jc w:val="both"/>
        <w:rPr>
          <w:rFonts w:ascii="Century Gothic" w:hAnsi="Century Gothic"/>
          <w:sz w:val="16"/>
          <w:szCs w:val="16"/>
        </w:rPr>
      </w:pPr>
      <w:r>
        <w:rPr>
          <w:rFonts w:ascii="Century Gothic" w:hAnsi="Century Gothic"/>
          <w:sz w:val="16"/>
          <w:szCs w:val="16"/>
        </w:rPr>
        <w:t xml:space="preserve">Zájemce tímto žádá Poskytovatele o poskytnutí peněžních prostředků ve formě spotřebitelského úvěru. </w:t>
      </w:r>
    </w:p>
    <w:p w14:paraId="3E43F739" w14:textId="77777777" w:rsidR="000C333D" w:rsidRDefault="00D15AEC">
      <w:pPr>
        <w:ind w:left="-252"/>
        <w:rPr>
          <w:rFonts w:ascii="Century Gothic" w:hAnsi="Century Gothic"/>
          <w:sz w:val="16"/>
          <w:szCs w:val="16"/>
        </w:rPr>
      </w:pPr>
      <w:r>
        <w:rPr>
          <w:rFonts w:ascii="Century Gothic" w:hAnsi="Century Gothic"/>
          <w:sz w:val="16"/>
          <w:szCs w:val="16"/>
        </w:rPr>
        <w:t>Rozhodující je české znění tohoto dokumentu.</w:t>
      </w:r>
    </w:p>
    <w:p w14:paraId="50702324" w14:textId="77777777" w:rsidR="000C333D" w:rsidRDefault="00D15AEC">
      <w:pPr>
        <w:pStyle w:val="KSodstavec"/>
        <w:numPr>
          <w:ilvl w:val="0"/>
          <w:numId w:val="0"/>
        </w:numPr>
        <w:spacing w:line="240" w:lineRule="auto"/>
        <w:ind w:left="-252" w:right="-567"/>
        <w:contextualSpacing/>
        <w:rPr>
          <w:rFonts w:ascii="Century Gothic" w:hAnsi="Century Gothic"/>
          <w:i/>
          <w:sz w:val="16"/>
          <w:szCs w:val="16"/>
          <w:lang w:val="en-GB"/>
        </w:rPr>
      </w:pPr>
      <w:r>
        <w:rPr>
          <w:rFonts w:ascii="Century Gothic" w:hAnsi="Century Gothic"/>
          <w:i/>
          <w:sz w:val="16"/>
          <w:szCs w:val="16"/>
          <w:lang w:val="en-GB"/>
        </w:rPr>
        <w:t xml:space="preserve">By signing below, the Applicant confirms the completeness and truthfulness of all the information provided in </w:t>
      </w:r>
      <w:r>
        <w:rPr>
          <w:rFonts w:ascii="Century Gothic" w:hAnsi="Century Gothic"/>
          <w:i/>
          <w:sz w:val="16"/>
          <w:szCs w:val="16"/>
          <w:lang w:val="en-GB"/>
        </w:rPr>
        <w:t>this application and confirms that he has been warned of the consequences of any failure to provide information and documents necessary to assess his creditworthiness. By his signature the Applicant further confirms that he is not aware of any circumstance</w:t>
      </w:r>
      <w:r>
        <w:rPr>
          <w:rFonts w:ascii="Century Gothic" w:hAnsi="Century Gothic"/>
          <w:i/>
          <w:sz w:val="16"/>
          <w:szCs w:val="16"/>
          <w:lang w:val="en-GB"/>
        </w:rPr>
        <w:t xml:space="preserve"> that would result in a modification of and of the facts set out in this application, or which would adversely affect his financial situation. Should the Applicant become aware of any such circumstance prior to the conclusion of the consumer credit contrac</w:t>
      </w:r>
      <w:r>
        <w:rPr>
          <w:rFonts w:ascii="Century Gothic" w:hAnsi="Century Gothic"/>
          <w:i/>
          <w:sz w:val="16"/>
          <w:szCs w:val="16"/>
          <w:lang w:val="en-GB"/>
        </w:rPr>
        <w:t xml:space="preserve">t, the Applicant undertakes to inform the Provider thereof without delay. </w:t>
      </w:r>
    </w:p>
    <w:p w14:paraId="79010952" w14:textId="77777777" w:rsidR="000C333D" w:rsidRDefault="00D15AEC">
      <w:pPr>
        <w:pStyle w:val="Zkladntext"/>
        <w:tabs>
          <w:tab w:val="num" w:pos="540"/>
        </w:tabs>
        <w:spacing w:after="0"/>
        <w:ind w:left="-252" w:right="-567"/>
        <w:jc w:val="both"/>
        <w:rPr>
          <w:rFonts w:ascii="Century Gothic" w:hAnsi="Century Gothic"/>
          <w:i/>
          <w:sz w:val="16"/>
          <w:szCs w:val="16"/>
          <w:lang w:val="en-GB"/>
        </w:rPr>
      </w:pPr>
      <w:r>
        <w:rPr>
          <w:rFonts w:ascii="Century Gothic" w:hAnsi="Century Gothic"/>
          <w:i/>
          <w:sz w:val="16"/>
          <w:szCs w:val="16"/>
          <w:lang w:val="en-GB"/>
        </w:rPr>
        <w:t xml:space="preserve">By signing below, the Applicant confirms that he has been advised by the Provider that he will not be offered advice within the meaning of Section 85 (1) of the Consumer Credit Act </w:t>
      </w:r>
      <w:r>
        <w:rPr>
          <w:rFonts w:ascii="Century Gothic" w:hAnsi="Century Gothic"/>
          <w:i/>
          <w:sz w:val="16"/>
          <w:szCs w:val="16"/>
          <w:lang w:val="en-GB"/>
        </w:rPr>
        <w:t>during his communications with the Provider.</w:t>
      </w:r>
    </w:p>
    <w:p w14:paraId="37CF888C" w14:textId="77777777" w:rsidR="000C333D" w:rsidRDefault="00D15AEC">
      <w:pPr>
        <w:pStyle w:val="Zkladntext"/>
        <w:tabs>
          <w:tab w:val="num" w:pos="540"/>
        </w:tabs>
        <w:spacing w:after="0"/>
        <w:ind w:left="-252" w:right="-567"/>
        <w:jc w:val="both"/>
        <w:rPr>
          <w:rFonts w:ascii="Century Gothic" w:hAnsi="Century Gothic"/>
          <w:i/>
          <w:sz w:val="16"/>
          <w:szCs w:val="16"/>
          <w:lang w:val="en-GB"/>
        </w:rPr>
      </w:pPr>
      <w:r>
        <w:rPr>
          <w:rFonts w:ascii="Century Gothic" w:hAnsi="Century Gothic"/>
          <w:i/>
          <w:sz w:val="16"/>
          <w:szCs w:val="16"/>
          <w:lang w:val="en-GB"/>
        </w:rPr>
        <w:t>By signing below, the Applicant confirms that the Provider has advised him of his rights under Regulation (EU) 2016/679 of the European Parliament and of the Council of 27 April 2016, the General Data Protection</w:t>
      </w:r>
      <w:r>
        <w:rPr>
          <w:rFonts w:ascii="Century Gothic" w:hAnsi="Century Gothic"/>
          <w:i/>
          <w:sz w:val="16"/>
          <w:szCs w:val="16"/>
          <w:lang w:val="en-GB"/>
        </w:rPr>
        <w:t xml:space="preserve"> Regulation and under Act No. 133/2000 Coll., on the population register, both as amended; information and instructions on the processing of personal data are also permanently included in the Provider’s website (</w:t>
      </w:r>
      <w:hyperlink r:id="rId73" w:history="1">
        <w:r>
          <w:rPr>
            <w:rStyle w:val="Hypertextovodkaz"/>
            <w:rFonts w:ascii="Century Gothic" w:hAnsi="Century Gothic"/>
            <w:i/>
            <w:sz w:val="16"/>
            <w:szCs w:val="16"/>
            <w:lang w:val="en-GB"/>
          </w:rPr>
          <w:t>https://www.rl.cz/informace-o-zpracovani-osobnich-udaju</w:t>
        </w:r>
      </w:hyperlink>
      <w:r>
        <w:rPr>
          <w:rFonts w:ascii="Century Gothic" w:hAnsi="Century Gothic"/>
          <w:i/>
          <w:sz w:val="16"/>
          <w:szCs w:val="16"/>
          <w:lang w:val="en-GB"/>
        </w:rPr>
        <w:t>), which the Applicant expressly acknowledges.</w:t>
      </w:r>
    </w:p>
    <w:p w14:paraId="2FB64325" w14:textId="77777777" w:rsidR="000C333D" w:rsidRDefault="00D15AEC">
      <w:pPr>
        <w:pStyle w:val="Zkladntext"/>
        <w:tabs>
          <w:tab w:val="num" w:pos="540"/>
        </w:tabs>
        <w:spacing w:after="0"/>
        <w:ind w:left="-252" w:right="-567"/>
        <w:jc w:val="both"/>
        <w:rPr>
          <w:rFonts w:ascii="Century Gothic" w:hAnsi="Century Gothic"/>
          <w:i/>
          <w:sz w:val="16"/>
          <w:szCs w:val="16"/>
          <w:lang w:val="en-GB"/>
        </w:rPr>
      </w:pPr>
      <w:r>
        <w:rPr>
          <w:rFonts w:ascii="Century Gothic" w:hAnsi="Century Gothic"/>
          <w:i/>
          <w:sz w:val="16"/>
          <w:szCs w:val="16"/>
          <w:lang w:val="en-GB"/>
        </w:rPr>
        <w:t xml:space="preserve">The Applicant herby requests that the Provider provide funds in the form of a consumer loan. </w:t>
      </w:r>
    </w:p>
    <w:p w14:paraId="7E3AA593" w14:textId="77777777" w:rsidR="000C333D" w:rsidRDefault="00D15AEC">
      <w:pPr>
        <w:ind w:left="-252"/>
        <w:rPr>
          <w:rFonts w:ascii="Century Gothic" w:hAnsi="Century Gothic"/>
          <w:i/>
          <w:sz w:val="16"/>
          <w:szCs w:val="16"/>
          <w:lang w:val="en-GB"/>
        </w:rPr>
      </w:pPr>
      <w:r>
        <w:rPr>
          <w:rFonts w:ascii="Century Gothic" w:hAnsi="Century Gothic"/>
          <w:i/>
          <w:sz w:val="16"/>
          <w:szCs w:val="16"/>
          <w:lang w:val="en-GB"/>
        </w:rPr>
        <w:t>The Czech version of this docume</w:t>
      </w:r>
      <w:r>
        <w:rPr>
          <w:rFonts w:ascii="Century Gothic" w:hAnsi="Century Gothic"/>
          <w:i/>
          <w:sz w:val="16"/>
          <w:szCs w:val="16"/>
          <w:lang w:val="en-GB"/>
        </w:rPr>
        <w:t>nt shall prevail.</w:t>
      </w:r>
    </w:p>
    <w:p w14:paraId="2AEEEF04" w14:textId="77777777" w:rsidR="000C333D" w:rsidRDefault="000C333D">
      <w:pPr>
        <w:pStyle w:val="Zkladntext"/>
        <w:tabs>
          <w:tab w:val="num" w:pos="540"/>
        </w:tabs>
        <w:ind w:right="-567"/>
        <w:jc w:val="both"/>
        <w:rPr>
          <w:rFonts w:ascii="Century Gothic" w:hAnsi="Century Gothic"/>
          <w:sz w:val="18"/>
          <w:szCs w:val="18"/>
        </w:rPr>
      </w:pPr>
    </w:p>
    <w:p w14:paraId="2B54349C" w14:textId="77777777" w:rsidR="000C333D" w:rsidRDefault="000C333D">
      <w:pPr>
        <w:pStyle w:val="KSVet"/>
        <w:numPr>
          <w:ilvl w:val="0"/>
          <w:numId w:val="0"/>
        </w:numPr>
        <w:rPr>
          <w:rFonts w:ascii="Century Gothic" w:hAnsi="Century Gothic"/>
          <w:sz w:val="16"/>
          <w:szCs w:val="16"/>
        </w:rPr>
      </w:pPr>
    </w:p>
    <w:tbl>
      <w:tblPr>
        <w:tblW w:w="4961"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3402"/>
      </w:tblGrid>
      <w:tr w:rsidR="000C333D" w14:paraId="6F344336" w14:textId="77777777">
        <w:trPr>
          <w:cantSplit/>
          <w:trHeight w:val="227"/>
        </w:trPr>
        <w:tc>
          <w:tcPr>
            <w:tcW w:w="1559" w:type="dxa"/>
            <w:tcBorders>
              <w:top w:val="single" w:sz="8" w:space="0" w:color="auto"/>
              <w:left w:val="single" w:sz="8" w:space="0" w:color="auto"/>
              <w:bottom w:val="single" w:sz="2" w:space="0" w:color="auto"/>
              <w:right w:val="single" w:sz="2" w:space="0" w:color="auto"/>
            </w:tcBorders>
            <w:tcMar>
              <w:top w:w="28" w:type="dxa"/>
              <w:bottom w:w="28" w:type="dxa"/>
            </w:tcMar>
            <w:vAlign w:val="center"/>
          </w:tcPr>
          <w:p w14:paraId="58731B70" w14:textId="77777777" w:rsidR="000C333D" w:rsidRDefault="00D15AEC">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Místo / </w:t>
            </w:r>
            <w:r>
              <w:rPr>
                <w:rFonts w:ascii="Century Gothic" w:hAnsi="Century Gothic"/>
                <w:b w:val="0"/>
                <w:bCs w:val="0"/>
                <w:i/>
                <w:snapToGrid w:val="0"/>
                <w:sz w:val="16"/>
                <w:szCs w:val="16"/>
              </w:rPr>
              <w:t>Place</w:t>
            </w:r>
          </w:p>
        </w:tc>
        <w:tc>
          <w:tcPr>
            <w:tcW w:w="3402" w:type="dxa"/>
            <w:tcBorders>
              <w:top w:val="single" w:sz="8" w:space="0" w:color="auto"/>
              <w:left w:val="single" w:sz="2" w:space="0" w:color="auto"/>
              <w:bottom w:val="single" w:sz="2" w:space="0" w:color="auto"/>
              <w:right w:val="single" w:sz="8" w:space="0" w:color="auto"/>
            </w:tcBorders>
            <w:vAlign w:val="center"/>
          </w:tcPr>
          <w:p w14:paraId="52F07E90" w14:textId="77777777" w:rsidR="000C333D" w:rsidRDefault="00D15AEC">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0C333D" w14:paraId="320390FD" w14:textId="77777777">
        <w:trPr>
          <w:cantSplit/>
          <w:trHeight w:val="227"/>
        </w:trPr>
        <w:tc>
          <w:tcPr>
            <w:tcW w:w="1559" w:type="dxa"/>
            <w:tcBorders>
              <w:top w:val="single" w:sz="2" w:space="0" w:color="auto"/>
              <w:left w:val="single" w:sz="8" w:space="0" w:color="auto"/>
              <w:bottom w:val="single" w:sz="8" w:space="0" w:color="auto"/>
              <w:right w:val="single" w:sz="2" w:space="0" w:color="auto"/>
            </w:tcBorders>
            <w:tcMar>
              <w:top w:w="28" w:type="dxa"/>
              <w:bottom w:w="28" w:type="dxa"/>
            </w:tcMar>
            <w:vAlign w:val="center"/>
          </w:tcPr>
          <w:p w14:paraId="430353D8" w14:textId="77777777" w:rsidR="000C333D" w:rsidRDefault="00D15AEC">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Datum / </w:t>
            </w:r>
            <w:r>
              <w:rPr>
                <w:rFonts w:ascii="Century Gothic" w:hAnsi="Century Gothic"/>
                <w:b w:val="0"/>
                <w:bCs w:val="0"/>
                <w:i/>
                <w:snapToGrid w:val="0"/>
                <w:sz w:val="16"/>
                <w:szCs w:val="16"/>
              </w:rPr>
              <w:t>Date</w:t>
            </w:r>
          </w:p>
        </w:tc>
        <w:tc>
          <w:tcPr>
            <w:tcW w:w="3402" w:type="dxa"/>
            <w:tcBorders>
              <w:top w:val="single" w:sz="2" w:space="0" w:color="auto"/>
              <w:left w:val="single" w:sz="2" w:space="0" w:color="auto"/>
              <w:bottom w:val="single" w:sz="8" w:space="0" w:color="auto"/>
              <w:right w:val="single" w:sz="8" w:space="0" w:color="auto"/>
            </w:tcBorders>
            <w:vAlign w:val="center"/>
          </w:tcPr>
          <w:p w14:paraId="71B46E97" w14:textId="77777777" w:rsidR="000C333D" w:rsidRDefault="00D15AEC">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4DDE16BF" w14:textId="77777777" w:rsidR="000C333D" w:rsidRDefault="000C333D">
      <w:pPr>
        <w:spacing w:line="216" w:lineRule="auto"/>
        <w:rPr>
          <w:rFonts w:ascii="Century Gothic" w:hAnsi="Century Gothic"/>
          <w:sz w:val="16"/>
          <w:szCs w:val="16"/>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970"/>
      </w:tblGrid>
      <w:tr w:rsidR="000C333D" w14:paraId="06EFB204" w14:textId="77777777">
        <w:trPr>
          <w:cantSplit/>
          <w:trHeight w:val="703"/>
        </w:trPr>
        <w:tc>
          <w:tcPr>
            <w:tcW w:w="4748" w:type="dxa"/>
            <w:tcBorders>
              <w:top w:val="nil"/>
              <w:left w:val="nil"/>
              <w:bottom w:val="nil"/>
              <w:right w:val="single" w:sz="8" w:space="0" w:color="auto"/>
            </w:tcBorders>
          </w:tcPr>
          <w:p w14:paraId="5C1B793F" w14:textId="77777777" w:rsidR="000C333D" w:rsidRDefault="000C333D">
            <w:pPr>
              <w:pStyle w:val="Nzev"/>
              <w:spacing w:line="216" w:lineRule="auto"/>
              <w:rPr>
                <w:rFonts w:ascii="Century Gothic" w:hAnsi="Century Gothic"/>
                <w:sz w:val="18"/>
              </w:rPr>
            </w:pPr>
          </w:p>
        </w:tc>
        <w:tc>
          <w:tcPr>
            <w:tcW w:w="4970" w:type="dxa"/>
            <w:tcBorders>
              <w:top w:val="single" w:sz="8" w:space="0" w:color="auto"/>
              <w:left w:val="single" w:sz="8" w:space="0" w:color="auto"/>
              <w:bottom w:val="single" w:sz="8" w:space="0" w:color="auto"/>
              <w:right w:val="single" w:sz="8" w:space="0" w:color="auto"/>
            </w:tcBorders>
          </w:tcPr>
          <w:p w14:paraId="25075A41" w14:textId="77777777" w:rsidR="000C333D" w:rsidRDefault="00D15AEC">
            <w:pPr>
              <w:widowControl w:val="0"/>
              <w:spacing w:line="216" w:lineRule="auto"/>
              <w:rPr>
                <w:rFonts w:ascii="Century Gothic" w:hAnsi="Century Gothic"/>
                <w:b/>
                <w:sz w:val="16"/>
                <w:szCs w:val="16"/>
                <w:lang w:val="en-US"/>
              </w:rPr>
            </w:pPr>
            <w:r>
              <w:rPr>
                <w:rFonts w:ascii="Century Gothic" w:hAnsi="Century Gothic"/>
                <w:b/>
                <w:sz w:val="16"/>
                <w:szCs w:val="16"/>
              </w:rPr>
              <w:t xml:space="preserve">Podpis Zájemce / </w:t>
            </w:r>
            <w:r>
              <w:rPr>
                <w:rFonts w:ascii="Century Gothic" w:hAnsi="Century Gothic"/>
                <w:b/>
                <w:i/>
                <w:sz w:val="16"/>
                <w:szCs w:val="16"/>
                <w:lang w:val="en-US"/>
              </w:rPr>
              <w:t>Signature of the Applicant</w:t>
            </w:r>
          </w:p>
          <w:p w14:paraId="261E2676" w14:textId="77777777" w:rsidR="000C333D" w:rsidRDefault="000C333D">
            <w:pPr>
              <w:widowControl w:val="0"/>
              <w:spacing w:line="216" w:lineRule="auto"/>
              <w:rPr>
                <w:rFonts w:ascii="Century Gothic" w:hAnsi="Century Gothic"/>
                <w:b/>
                <w:sz w:val="16"/>
                <w:szCs w:val="16"/>
              </w:rPr>
            </w:pPr>
          </w:p>
          <w:p w14:paraId="6DB65535" w14:textId="77777777" w:rsidR="000C333D" w:rsidRDefault="000C333D">
            <w:pPr>
              <w:pStyle w:val="Nzev"/>
              <w:spacing w:line="216" w:lineRule="auto"/>
              <w:jc w:val="left"/>
              <w:rPr>
                <w:rFonts w:ascii="Century Gothic" w:hAnsi="Century Gothic"/>
                <w:b w:val="0"/>
                <w:bCs w:val="0"/>
                <w:sz w:val="16"/>
                <w:szCs w:val="16"/>
              </w:rPr>
            </w:pPr>
          </w:p>
        </w:tc>
      </w:tr>
    </w:tbl>
    <w:p w14:paraId="348CFC53" w14:textId="77777777" w:rsidR="000C333D" w:rsidRDefault="000C333D">
      <w:pPr>
        <w:rPr>
          <w:rFonts w:ascii="Century Gothic" w:hAnsi="Century Gothic"/>
        </w:rPr>
      </w:pPr>
    </w:p>
    <w:sectPr w:rsidR="000C333D">
      <w:headerReference w:type="default" r:id="rId74"/>
      <w:footerReference w:type="default" r:id="rId75"/>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C969" w14:textId="77777777" w:rsidR="000C333D" w:rsidRDefault="00D15AEC">
      <w:r>
        <w:separator/>
      </w:r>
    </w:p>
  </w:endnote>
  <w:endnote w:type="continuationSeparator" w:id="0">
    <w:p w14:paraId="4A07110C" w14:textId="77777777" w:rsidR="000C333D" w:rsidRDefault="00D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TEE">
    <w:altName w:val="Century Gothic"/>
    <w:charset w:val="00"/>
    <w:family w:val="auto"/>
    <w:pitch w:val="variable"/>
    <w:sig w:usb0="00000007" w:usb1="00000000" w:usb2="00000000" w:usb3="00000000" w:csb0="0000008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venir Next LT Pro">
    <w:altName w:val="Avenir Next LT Pro"/>
    <w:charset w:val="EE"/>
    <w:family w:val="swiss"/>
    <w:pitch w:val="variable"/>
    <w:sig w:usb0="800000EF" w:usb1="5000204A" w:usb2="00000000" w:usb3="00000000" w:csb0="00000093" w:csb1="00000000"/>
  </w:font>
  <w:font w:name="Amalia">
    <w:panose1 w:val="020B0504020203020204"/>
    <w:charset w:val="EE"/>
    <w:family w:val="swiss"/>
    <w:pitch w:val="variable"/>
    <w:sig w:usb0="A000026F" w:usb1="1000001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11A9" w14:textId="77777777" w:rsidR="000C333D" w:rsidRDefault="00D15AEC">
    <w:pPr>
      <w:pStyle w:val="Zpat"/>
      <w:rPr>
        <w:rFonts w:ascii="Century Gothic" w:hAnsi="Century Gothic"/>
        <w:sz w:val="14"/>
        <w:szCs w:val="14"/>
      </w:rPr>
    </w:pPr>
    <w:r>
      <w:rPr>
        <w:rFonts w:ascii="Century Gothic" w:hAnsi="Century Gothic"/>
        <w:sz w:val="14"/>
        <w:szCs w:val="14"/>
      </w:rPr>
      <w:t xml:space="preserve">Verze: 680-01_ENG </w:t>
    </w:r>
    <w:proofErr w:type="spellStart"/>
    <w:r>
      <w:rPr>
        <w:rFonts w:ascii="Century Gothic" w:hAnsi="Century Gothic"/>
        <w:sz w:val="14"/>
        <w:szCs w:val="14"/>
      </w:rPr>
      <w:t>bilingual</w:t>
    </w:r>
    <w:proofErr w:type="spellEnd"/>
    <w:r>
      <w:rPr>
        <w:rFonts w:ascii="Century Gothic" w:hAnsi="Century Gothic"/>
        <w:sz w:val="14"/>
        <w:szCs w:val="14"/>
      </w:rPr>
      <w:t xml:space="preserve"> platná od 01.11.2023</w:t>
    </w:r>
    <w:r>
      <w:rPr>
        <w:rFonts w:ascii="Century Gothic" w:hAnsi="Century Gothic"/>
        <w:color w:val="000000" w:themeColor="text1"/>
        <w:sz w:val="14"/>
        <w:szCs w:val="14"/>
      </w:rPr>
      <w:ptab w:relativeTo="margin" w:alignment="center" w:leader="none"/>
    </w:r>
    <w:r>
      <w:rPr>
        <w:rFonts w:ascii="Century Gothic" w:hAnsi="Century Gothic"/>
        <w:color w:val="000000" w:themeColor="text1"/>
        <w:sz w:val="14"/>
        <w:szCs w:val="14"/>
      </w:rPr>
      <w:ptab w:relativeTo="margin" w:alignment="right" w:leader="none"/>
    </w:r>
    <w:r>
      <w:rPr>
        <w:rFonts w:ascii="Century Gothic" w:hAnsi="Century Gothic"/>
        <w:color w:val="000000" w:themeColor="text1"/>
        <w:sz w:val="14"/>
        <w:szCs w:val="14"/>
      </w:rPr>
      <w:t>Strana</w:t>
    </w:r>
    <w:r>
      <w:rPr>
        <w:rFonts w:ascii="Century Gothic" w:hAnsi="Century Gothic"/>
        <w:sz w:val="14"/>
        <w:szCs w:val="14"/>
      </w:rPr>
      <w:t xml:space="preserve"> </w:t>
    </w:r>
    <w:r>
      <w:rPr>
        <w:rFonts w:ascii="Century Gothic" w:hAnsi="Century Gothic"/>
        <w:sz w:val="14"/>
        <w:szCs w:val="14"/>
      </w:rPr>
      <w:fldChar w:fldCharType="begin"/>
    </w:r>
    <w:r>
      <w:rPr>
        <w:rFonts w:ascii="Century Gothic" w:hAnsi="Century Gothic"/>
        <w:sz w:val="14"/>
        <w:szCs w:val="14"/>
      </w:rPr>
      <w:instrText xml:space="preserve"> PAGE   \* MERGEFORMAT </w:instrText>
    </w:r>
    <w:r>
      <w:rPr>
        <w:rFonts w:ascii="Century Gothic" w:hAnsi="Century Gothic"/>
        <w:sz w:val="14"/>
        <w:szCs w:val="14"/>
      </w:rPr>
      <w:fldChar w:fldCharType="separate"/>
    </w:r>
    <w:r>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(celkem </w:t>
    </w:r>
    <w:r>
      <w:rPr>
        <w:rFonts w:ascii="Century Gothic" w:hAnsi="Century Gothic"/>
        <w:sz w:val="14"/>
        <w:szCs w:val="14"/>
      </w:rPr>
      <w:fldChar w:fldCharType="begin"/>
    </w:r>
    <w:r>
      <w:rPr>
        <w:rFonts w:ascii="Century Gothic" w:hAnsi="Century Gothic"/>
        <w:sz w:val="14"/>
        <w:szCs w:val="14"/>
      </w:rPr>
      <w:instrText xml:space="preserve"> NUMPAGES  \* Arabic </w:instrText>
    </w:r>
    <w:r>
      <w:rPr>
        <w:rFonts w:ascii="Century Gothic" w:hAnsi="Century Gothic"/>
        <w:sz w:val="14"/>
        <w:szCs w:val="14"/>
      </w:rPr>
      <w:fldChar w:fldCharType="separate"/>
    </w:r>
    <w:r>
      <w:rPr>
        <w:rFonts w:ascii="Century Gothic" w:hAnsi="Century Gothic"/>
        <w:noProof/>
        <w:sz w:val="14"/>
        <w:szCs w:val="14"/>
      </w:rPr>
      <w:t>4</w:t>
    </w:r>
    <w:r>
      <w:rPr>
        <w:rFonts w:ascii="Century Gothic" w:hAnsi="Century Gothic"/>
        <w:sz w:val="14"/>
        <w:szCs w:val="14"/>
      </w:rPr>
      <w:fldChar w:fldCharType="end"/>
    </w:r>
    <w:r>
      <w:rPr>
        <w:rFonts w:ascii="Century Gothic" w:hAnsi="Century Gothic"/>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79F" w14:textId="77777777" w:rsidR="000C333D" w:rsidRDefault="000C333D">
      <w:pPr>
        <w:pStyle w:val="Zpat"/>
      </w:pPr>
    </w:p>
  </w:footnote>
  <w:footnote w:type="continuationSeparator" w:id="0">
    <w:p w14:paraId="22C5903E" w14:textId="77777777" w:rsidR="000C333D" w:rsidRDefault="00D15AEC">
      <w:r>
        <w:continuationSeparator/>
      </w:r>
    </w:p>
  </w:footnote>
  <w:footnote w:id="1">
    <w:p w14:paraId="060342C0" w14:textId="77777777" w:rsidR="000C333D" w:rsidRDefault="00D15AEC">
      <w:pPr>
        <w:pStyle w:val="Textpoznpodarou"/>
        <w:ind w:left="-284" w:right="-567"/>
        <w:rPr>
          <w:rFonts w:ascii="Century Gothic" w:hAnsi="Century Gothic"/>
          <w:sz w:val="14"/>
          <w:szCs w:val="14"/>
        </w:rPr>
      </w:pPr>
      <w:r>
        <w:rPr>
          <w:rStyle w:val="Znakapoznpodarou"/>
          <w:rFonts w:ascii="Century Gothic" w:hAnsi="Century Gothic"/>
          <w:sz w:val="14"/>
          <w:szCs w:val="14"/>
          <w:vertAlign w:val="baseline"/>
        </w:rPr>
        <w:t>*</w:t>
      </w:r>
      <w:r>
        <w:rPr>
          <w:rFonts w:ascii="Century Gothic" w:hAnsi="Century Gothic"/>
          <w:sz w:val="14"/>
          <w:szCs w:val="14"/>
        </w:rPr>
        <w:t xml:space="preserve"> Politicky exponovanou osobou ve smyslu § 4 odst. 5 zákona č. 253/2008 Sb., o některých opatřeních proti legalizaci výnosu z trestné činnosti a financování terorismu, ve znění pozdějších předpisů, se rozumí (i) fyzická osoba, která je nebo byla ve významné</w:t>
      </w:r>
      <w:r>
        <w:rPr>
          <w:rFonts w:ascii="Century Gothic" w:hAnsi="Century Gothic"/>
          <w:sz w:val="14"/>
          <w:szCs w:val="14"/>
        </w:rPr>
        <w:t xml:space="preserve">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w:t>
      </w:r>
      <w:r>
        <w:rPr>
          <w:rFonts w:ascii="Century Gothic" w:hAnsi="Century Gothic"/>
          <w:sz w:val="14"/>
          <w:szCs w:val="14"/>
        </w:rPr>
        <w:t xml:space="preserve">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w:t>
      </w:r>
      <w:r>
        <w:rPr>
          <w:rFonts w:ascii="Century Gothic" w:hAnsi="Century Gothic"/>
          <w:sz w:val="14"/>
          <w:szCs w:val="14"/>
        </w:rPr>
        <w:t>nebo sboru, člen nebo zástupce člena, je-li jím právnická osoba, statutárního orgánu obchodní korporace ovládané státem, velvyslanec nebo vedoucí diplomatické mise, anebo fyzická osoba, která obdobnou funkci vykonává nebo vykonávala v jiném státě, v orgánu</w:t>
      </w:r>
      <w:r>
        <w:rPr>
          <w:rFonts w:ascii="Century Gothic" w:hAnsi="Century Gothic"/>
          <w:sz w:val="14"/>
          <w:szCs w:val="14"/>
        </w:rPr>
        <w:t xml:space="preserve"> Evropské unie anebo v mezinárodní organizaci, (</w:t>
      </w:r>
      <w:proofErr w:type="spellStart"/>
      <w:r>
        <w:rPr>
          <w:rFonts w:ascii="Century Gothic" w:hAnsi="Century Gothic"/>
          <w:sz w:val="14"/>
          <w:szCs w:val="14"/>
        </w:rPr>
        <w:t>ii</w:t>
      </w:r>
      <w:proofErr w:type="spellEnd"/>
      <w:r>
        <w:rPr>
          <w:rFonts w:ascii="Century Gothic" w:hAnsi="Century Gothic"/>
          <w:sz w:val="14"/>
          <w:szCs w:val="14"/>
        </w:rPr>
        <w:t>) fyzická osoba, která je osobou blízkou k osobě uvedené v bodě (i), společníkem nebo skutečným majitelem stejné právnické osoby, popřípadě svěřenského fondu nebo jiného právního uspořádání bez právní osobn</w:t>
      </w:r>
      <w:r>
        <w:rPr>
          <w:rFonts w:ascii="Century Gothic" w:hAnsi="Century Gothic"/>
          <w:sz w:val="14"/>
          <w:szCs w:val="14"/>
        </w:rPr>
        <w:t>osti, jako osoba uvedená v bodě (i), nebo je o ní povinné osobě známo, že je v jakémkoli jiném blízkém podnikatelském vztahu s osobou uvedenou v bodě (i), nebo skutečným majitelem právnické osoby, popřípadě svěřenského fondu nebo jiného právního uspořádání</w:t>
      </w:r>
      <w:r>
        <w:rPr>
          <w:rFonts w:ascii="Century Gothic" w:hAnsi="Century Gothic"/>
          <w:sz w:val="14"/>
          <w:szCs w:val="14"/>
        </w:rPr>
        <w:t xml:space="preserve"> bez právní osobnosti, o kterých je povinné osobě známo, že byly vytvořeny ve prospěch osoby uvedené v bodě (i).</w:t>
      </w:r>
    </w:p>
  </w:footnote>
  <w:footnote w:id="2">
    <w:p w14:paraId="46246AAF" w14:textId="77777777" w:rsidR="000C333D" w:rsidRDefault="00D15AEC">
      <w:pPr>
        <w:pStyle w:val="Textpoznpodarou"/>
        <w:ind w:left="-284" w:right="-567"/>
        <w:rPr>
          <w:lang w:val="en-GB"/>
        </w:rPr>
      </w:pPr>
      <w:r>
        <w:rPr>
          <w:rStyle w:val="Znakapoznpodarou"/>
          <w:rFonts w:ascii="Century Gothic" w:hAnsi="Century Gothic"/>
          <w:sz w:val="14"/>
          <w:szCs w:val="14"/>
          <w:vertAlign w:val="baseline"/>
        </w:rPr>
        <w:t>*</w:t>
      </w:r>
      <w:r>
        <w:rPr>
          <w:rFonts w:ascii="Century Gothic" w:hAnsi="Century Gothic"/>
          <w:sz w:val="14"/>
          <w:szCs w:val="14"/>
        </w:rPr>
        <w:t xml:space="preserve"> </w:t>
      </w:r>
      <w:r>
        <w:rPr>
          <w:rFonts w:ascii="Century Gothic" w:hAnsi="Century Gothic"/>
          <w:i/>
          <w:sz w:val="14"/>
          <w:szCs w:val="14"/>
          <w:lang w:val="en-GB"/>
        </w:rPr>
        <w:t>Within the meaning of Section 4 (5) of Act No. 253/2008 Coll., on selected measures against legitimisation of proceeds of crime and financing</w:t>
      </w:r>
      <w:r>
        <w:rPr>
          <w:rFonts w:ascii="Century Gothic" w:hAnsi="Century Gothic"/>
          <w:i/>
          <w:sz w:val="14"/>
          <w:szCs w:val="14"/>
          <w:lang w:val="en-GB"/>
        </w:rPr>
        <w:t xml:space="preserve"> of terrorism, as amended, a politically exposed person is understood to be (</w:t>
      </w:r>
      <w:proofErr w:type="spellStart"/>
      <w:r>
        <w:rPr>
          <w:rFonts w:ascii="Century Gothic" w:hAnsi="Century Gothic"/>
          <w:i/>
          <w:sz w:val="14"/>
          <w:szCs w:val="14"/>
          <w:lang w:val="en-GB"/>
        </w:rPr>
        <w:t>i</w:t>
      </w:r>
      <w:proofErr w:type="spellEnd"/>
      <w:r>
        <w:rPr>
          <w:rFonts w:ascii="Century Gothic" w:hAnsi="Century Gothic"/>
          <w:i/>
          <w:sz w:val="14"/>
          <w:szCs w:val="14"/>
          <w:lang w:val="en-GB"/>
        </w:rPr>
        <w:t>) a natural person in a prominent public position and with nationwide responsibilities, such as a head of state, a head of government, a minister and deputy or assistant minister</w:t>
      </w:r>
      <w:r>
        <w:rPr>
          <w:rFonts w:ascii="Century Gothic" w:hAnsi="Century Gothic"/>
          <w:i/>
          <w:sz w:val="14"/>
          <w:szCs w:val="14"/>
          <w:lang w:val="en-GB"/>
        </w:rPr>
        <w:t>, a member of the parliament, a member of a supreme court, a constitutional court or another high-level judicial body, decisions of which are not subject to further appeal, except in exceptional circumstances, a member of a court of auditors or a central b</w:t>
      </w:r>
      <w:r>
        <w:rPr>
          <w:rFonts w:ascii="Century Gothic" w:hAnsi="Century Gothic"/>
          <w:i/>
          <w:sz w:val="14"/>
          <w:szCs w:val="14"/>
          <w:lang w:val="en-GB"/>
        </w:rPr>
        <w:t xml:space="preserve">ank board, a high-ranking military officer, a member of an administrative, supervisory, or management board of a state-owned business, an ambassador or chargé </w:t>
      </w:r>
      <w:proofErr w:type="spellStart"/>
      <w:r>
        <w:rPr>
          <w:rFonts w:ascii="Century Gothic" w:hAnsi="Century Gothic"/>
          <w:i/>
          <w:sz w:val="14"/>
          <w:szCs w:val="14"/>
          <w:lang w:val="en-GB"/>
        </w:rPr>
        <w:t>d’affaires</w:t>
      </w:r>
      <w:proofErr w:type="spellEnd"/>
      <w:r>
        <w:rPr>
          <w:rFonts w:ascii="Century Gothic" w:hAnsi="Century Gothic"/>
          <w:i/>
          <w:sz w:val="14"/>
          <w:szCs w:val="14"/>
          <w:lang w:val="en-GB"/>
        </w:rPr>
        <w:t xml:space="preserve">, or a natural person, having similar responsibilities on a Community or international </w:t>
      </w:r>
      <w:r>
        <w:rPr>
          <w:rFonts w:ascii="Century Gothic" w:hAnsi="Century Gothic"/>
          <w:i/>
          <w:sz w:val="14"/>
          <w:szCs w:val="14"/>
          <w:lang w:val="en-GB"/>
        </w:rPr>
        <w:t>level, (ii) a natural person who is a close family member to a person referred to in point (</w:t>
      </w:r>
      <w:proofErr w:type="spellStart"/>
      <w:r>
        <w:rPr>
          <w:rFonts w:ascii="Century Gothic" w:hAnsi="Century Gothic"/>
          <w:i/>
          <w:sz w:val="14"/>
          <w:szCs w:val="14"/>
          <w:lang w:val="en-GB"/>
        </w:rPr>
        <w:t>i</w:t>
      </w:r>
      <w:proofErr w:type="spellEnd"/>
      <w:r>
        <w:rPr>
          <w:rFonts w:ascii="Century Gothic" w:hAnsi="Century Gothic"/>
          <w:i/>
          <w:sz w:val="14"/>
          <w:szCs w:val="14"/>
          <w:lang w:val="en-GB"/>
        </w:rPr>
        <w:t xml:space="preserve">), a natural person who is the business partner or beneficial owner of the same legal person, a trust or any other business entity under a foreign law as a person </w:t>
      </w:r>
      <w:r>
        <w:rPr>
          <w:rFonts w:ascii="Century Gothic" w:hAnsi="Century Gothic"/>
          <w:i/>
          <w:sz w:val="14"/>
          <w:szCs w:val="14"/>
          <w:lang w:val="en-GB"/>
        </w:rPr>
        <w:t>referred to in point (</w:t>
      </w:r>
      <w:proofErr w:type="spellStart"/>
      <w:r>
        <w:rPr>
          <w:rFonts w:ascii="Century Gothic" w:hAnsi="Century Gothic"/>
          <w:i/>
          <w:sz w:val="14"/>
          <w:szCs w:val="14"/>
          <w:lang w:val="en-GB"/>
        </w:rPr>
        <w:t>i</w:t>
      </w:r>
      <w:proofErr w:type="spellEnd"/>
      <w:r>
        <w:rPr>
          <w:rFonts w:ascii="Century Gothic" w:hAnsi="Century Gothic"/>
          <w:i/>
          <w:sz w:val="14"/>
          <w:szCs w:val="14"/>
          <w:lang w:val="en-GB"/>
        </w:rPr>
        <w:t>), or is known to the obliged entity as a person in a close business relationship with the person referred to in point (</w:t>
      </w:r>
      <w:proofErr w:type="spellStart"/>
      <w:r>
        <w:rPr>
          <w:rFonts w:ascii="Century Gothic" w:hAnsi="Century Gothic"/>
          <w:i/>
          <w:sz w:val="14"/>
          <w:szCs w:val="14"/>
          <w:lang w:val="en-GB"/>
        </w:rPr>
        <w:t>i</w:t>
      </w:r>
      <w:proofErr w:type="spellEnd"/>
      <w:r>
        <w:rPr>
          <w:rFonts w:ascii="Century Gothic" w:hAnsi="Century Gothic"/>
          <w:i/>
          <w:sz w:val="14"/>
          <w:szCs w:val="14"/>
          <w:lang w:val="en-GB"/>
        </w:rPr>
        <w:t>), or is a natural person who is the beneficial owner of the same legal person, a trust or any other legal entit</w:t>
      </w:r>
      <w:r>
        <w:rPr>
          <w:rFonts w:ascii="Century Gothic" w:hAnsi="Century Gothic"/>
          <w:i/>
          <w:sz w:val="14"/>
          <w:szCs w:val="14"/>
          <w:lang w:val="en-GB"/>
        </w:rPr>
        <w:t>y known by the obliged entity to have been established in benefit of a person referred to in point (</w:t>
      </w:r>
      <w:proofErr w:type="spellStart"/>
      <w:r>
        <w:rPr>
          <w:rFonts w:ascii="Century Gothic" w:hAnsi="Century Gothic"/>
          <w:i/>
          <w:sz w:val="14"/>
          <w:szCs w:val="14"/>
          <w:lang w:val="en-GB"/>
        </w:rPr>
        <w:t>i</w:t>
      </w:r>
      <w:proofErr w:type="spellEnd"/>
      <w:r>
        <w:rPr>
          <w:rFonts w:ascii="Century Gothic" w:hAnsi="Century Gothic"/>
          <w:i/>
          <w:sz w:val="14"/>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531D" w14:textId="77777777" w:rsidR="000C333D" w:rsidRDefault="00D15AEC">
    <w:pPr>
      <w:pStyle w:val="Zhlav"/>
    </w:pPr>
    <w:r>
      <w:ptab w:relativeTo="margin" w:alignment="right" w:leader="none"/>
    </w:r>
    <w:r>
      <w:ptab w:relativeTo="margin" w:alignment="right" w:leader="none"/>
    </w:r>
    <w:r>
      <w:rPr>
        <w:noProof/>
      </w:rPr>
      <w:drawing>
        <wp:anchor distT="0" distB="0" distL="114300" distR="114300" simplePos="0" relativeHeight="251659264" behindDoc="1" locked="0" layoutInCell="1" allowOverlap="1" wp14:anchorId="0F553257" wp14:editId="5278F95D">
          <wp:simplePos x="0" y="0"/>
          <wp:positionH relativeFrom="column">
            <wp:posOffset>-158750</wp:posOffset>
          </wp:positionH>
          <wp:positionV relativeFrom="paragraph">
            <wp:posOffset>-83185</wp:posOffset>
          </wp:positionV>
          <wp:extent cx="1003935" cy="280670"/>
          <wp:effectExtent l="0" t="0" r="5715"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s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3935" cy="28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right" w:leader="none"/>
    </w:r>
  </w:p>
  <w:p w14:paraId="77F54A63" w14:textId="77777777" w:rsidR="000C333D" w:rsidRDefault="000C333D">
    <w:pPr>
      <w:pStyle w:val="Zhlav"/>
    </w:pPr>
  </w:p>
  <w:p w14:paraId="1833A36A" w14:textId="77777777" w:rsidR="000C333D" w:rsidRDefault="000C3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8FB"/>
    <w:multiLevelType w:val="multilevel"/>
    <w:tmpl w:val="86805E60"/>
    <w:lvl w:ilvl="0">
      <w:start w:val="1"/>
      <w:numFmt w:val="upperRoman"/>
      <w:pStyle w:val="StylKSlnekdkovnNsobky09"/>
      <w:lvlText w:val="%1."/>
      <w:lvlJc w:val="left"/>
      <w:pPr>
        <w:tabs>
          <w:tab w:val="num" w:pos="567"/>
        </w:tabs>
        <w:ind w:left="0" w:firstLine="0"/>
      </w:pPr>
      <w:rPr>
        <w:rFonts w:ascii="FuturaTEE" w:hAnsi="FuturaTEE" w:cs="Times New Roman" w:hint="default"/>
        <w:b/>
        <w:i w:val="0"/>
        <w:sz w:val="16"/>
        <w:szCs w:val="16"/>
      </w:rPr>
    </w:lvl>
    <w:lvl w:ilvl="1">
      <w:start w:val="1"/>
      <w:numFmt w:val="decimal"/>
      <w:pStyle w:val="KSodstavec"/>
      <w:lvlText w:val="%1.%2."/>
      <w:lvlJc w:val="left"/>
      <w:pPr>
        <w:tabs>
          <w:tab w:val="num" w:pos="567"/>
        </w:tabs>
        <w:ind w:left="0" w:firstLine="0"/>
      </w:pPr>
      <w:rPr>
        <w:rFonts w:ascii="FuturaTEE" w:hAnsi="FuturaTEE" w:cs="Times New Roman" w:hint="default"/>
        <w:b/>
        <w:i w:val="0"/>
        <w:sz w:val="16"/>
        <w:szCs w:val="16"/>
      </w:rPr>
    </w:lvl>
    <w:lvl w:ilvl="2">
      <w:start w:val="1"/>
      <w:numFmt w:val="decimal"/>
      <w:pStyle w:val="KSPododstavec"/>
      <w:lvlText w:val="%1.%2.%3."/>
      <w:lvlJc w:val="left"/>
      <w:pPr>
        <w:tabs>
          <w:tab w:val="num" w:pos="964"/>
        </w:tabs>
        <w:ind w:left="227" w:firstLine="0"/>
      </w:pPr>
      <w:rPr>
        <w:rFonts w:ascii="FuturaTEE" w:hAnsi="FuturaTEE" w:cs="Times New Roman" w:hint="default"/>
        <w:b/>
        <w:i w:val="0"/>
        <w:sz w:val="18"/>
        <w:szCs w:val="18"/>
      </w:rPr>
    </w:lvl>
    <w:lvl w:ilvl="3">
      <w:start w:val="1"/>
      <w:numFmt w:val="lowerLetter"/>
      <w:pStyle w:val="KSVet"/>
      <w:lvlText w:val="%4)"/>
      <w:lvlJc w:val="left"/>
      <w:pPr>
        <w:tabs>
          <w:tab w:val="num" w:pos="567"/>
        </w:tabs>
        <w:ind w:left="227" w:firstLine="0"/>
      </w:pPr>
      <w:rPr>
        <w:rFonts w:ascii="FuturaTEE" w:hAnsi="FuturaTEE" w:cs="Times New Roman" w:hint="default"/>
        <w:b/>
        <w:i w:val="0"/>
        <w:sz w:val="18"/>
        <w:szCs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30785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m2rvuQ0MwZyweJdLtv/zN6TgJr+ja85Gmz0lNDzMzjl+vPNpgeTaLH8L3R+fd4kkrBcye/C0/BzpG9A2EjKFbg==" w:salt="fry0zi6HxBgQWXCHD6hb5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3D"/>
    <w:rsid w:val="000C333D"/>
    <w:rsid w:val="00D15A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DE5524"/>
  <w15:docId w15:val="{AE583EFB-CFE3-43DB-84CA-B9981251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Sodstavec">
    <w:name w:val="KS odstavec"/>
    <w:basedOn w:val="Normln"/>
    <w:uiPriority w:val="99"/>
    <w:pPr>
      <w:numPr>
        <w:ilvl w:val="1"/>
        <w:numId w:val="1"/>
      </w:numPr>
      <w:spacing w:line="216" w:lineRule="auto"/>
      <w:jc w:val="both"/>
    </w:pPr>
    <w:rPr>
      <w:rFonts w:ascii="FuturaTEE" w:hAnsi="FuturaTEE"/>
      <w:sz w:val="18"/>
      <w:szCs w:val="22"/>
    </w:rPr>
  </w:style>
  <w:style w:type="paragraph" w:customStyle="1" w:styleId="KSPododstavec">
    <w:name w:val="KS Pododstavec"/>
    <w:basedOn w:val="Normln"/>
    <w:uiPriority w:val="99"/>
    <w:pPr>
      <w:numPr>
        <w:ilvl w:val="2"/>
        <w:numId w:val="1"/>
      </w:numPr>
      <w:spacing w:line="216" w:lineRule="auto"/>
      <w:jc w:val="both"/>
    </w:pPr>
    <w:rPr>
      <w:rFonts w:ascii="FuturaTEE" w:hAnsi="FuturaTEE"/>
      <w:sz w:val="18"/>
      <w:szCs w:val="20"/>
    </w:rPr>
  </w:style>
  <w:style w:type="paragraph" w:customStyle="1" w:styleId="KSVet">
    <w:name w:val="KS Výčet"/>
    <w:basedOn w:val="Normln"/>
    <w:uiPriority w:val="99"/>
    <w:pPr>
      <w:numPr>
        <w:ilvl w:val="3"/>
        <w:numId w:val="1"/>
      </w:numPr>
      <w:spacing w:line="216" w:lineRule="auto"/>
      <w:jc w:val="both"/>
    </w:pPr>
    <w:rPr>
      <w:rFonts w:ascii="FuturaTEE" w:hAnsi="FuturaTEE"/>
      <w:sz w:val="18"/>
      <w:szCs w:val="20"/>
    </w:rPr>
  </w:style>
  <w:style w:type="paragraph" w:customStyle="1" w:styleId="StylKSlnekdkovnNsobky09">
    <w:name w:val="Styl KS článek + Řádkování:  Násobky 09 ř."/>
    <w:basedOn w:val="Normln"/>
    <w:uiPriority w:val="99"/>
    <w:pPr>
      <w:keepNext/>
      <w:numPr>
        <w:numId w:val="1"/>
      </w:numPr>
      <w:spacing w:before="240" w:line="216" w:lineRule="auto"/>
      <w:jc w:val="both"/>
    </w:pPr>
    <w:rPr>
      <w:rFonts w:ascii="FuturaTEE" w:hAnsi="FuturaTEE"/>
      <w:b/>
      <w:bCs/>
      <w:sz w:val="18"/>
      <w:szCs w:val="20"/>
    </w:rPr>
  </w:style>
  <w:style w:type="paragraph" w:customStyle="1" w:styleId="StylZkladntextTimesNewRomanPed12bdkovnN">
    <w:name w:val="Styl Základní text + Times New Roman Před:  12 b. Řádkování:  Ná..."/>
    <w:basedOn w:val="Zkladntext"/>
    <w:uiPriority w:val="99"/>
  </w:style>
  <w:style w:type="paragraph" w:styleId="Zkladntext">
    <w:name w:val="Body Text"/>
    <w:basedOn w:val="Normln"/>
    <w:link w:val="ZkladntextChar"/>
    <w:uiPriority w:val="99"/>
    <w:unhideWhenUsed/>
    <w:pPr>
      <w:spacing w:after="120"/>
    </w:p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0"/>
      <w:szCs w:val="24"/>
      <w:lang w:eastAsia="cs-CZ"/>
    </w:rPr>
  </w:style>
  <w:style w:type="paragraph" w:styleId="Nzev">
    <w:name w:val="Title"/>
    <w:basedOn w:val="Normln"/>
    <w:link w:val="NzevChar"/>
    <w:uiPriority w:val="99"/>
    <w:qFormat/>
    <w:pPr>
      <w:jc w:val="center"/>
    </w:pPr>
    <w:rPr>
      <w:b/>
      <w:bCs/>
      <w:sz w:val="32"/>
      <w:szCs w:val="20"/>
    </w:rPr>
  </w:style>
  <w:style w:type="character" w:customStyle="1" w:styleId="NzevChar">
    <w:name w:val="Název Char"/>
    <w:basedOn w:val="Standardnpsmoodstavce"/>
    <w:link w:val="Nzev"/>
    <w:uiPriority w:val="99"/>
    <w:rPr>
      <w:rFonts w:ascii="Times New Roman" w:eastAsia="Times New Roman" w:hAnsi="Times New Roman" w:cs="Times New Roman"/>
      <w:b/>
      <w:bCs/>
      <w:sz w:val="32"/>
      <w:szCs w:val="20"/>
      <w:lang w:eastAsia="cs-CZ"/>
    </w:rPr>
  </w:style>
  <w:style w:type="character" w:styleId="Hypertextovodkaz">
    <w:name w:val="Hyperlink"/>
    <w:uiPriority w:val="99"/>
    <w:semiHidden/>
    <w:rPr>
      <w:rFonts w:cs="Times New Roman"/>
      <w:color w:val="0000FF"/>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character" w:styleId="Zstupntext">
    <w:name w:val="Placeholder Text"/>
    <w:basedOn w:val="Standardnpsmoodstavce"/>
    <w:uiPriority w:val="99"/>
    <w:semiHidden/>
    <w:rPr>
      <w:color w:val="808080"/>
    </w:rPr>
  </w:style>
  <w:style w:type="paragraph" w:styleId="Textpoznpodarou">
    <w:name w:val="footnote text"/>
    <w:basedOn w:val="Normln"/>
    <w:link w:val="TextpoznpodarouChar"/>
    <w:uiPriority w:val="99"/>
    <w:unhideWhenUsed/>
    <w:pPr>
      <w:pBdr>
        <w:top w:val="single" w:sz="4" w:space="1" w:color="auto"/>
      </w:pBdr>
      <w:jc w:val="both"/>
    </w:pPr>
    <w:rPr>
      <w:rFonts w:ascii="FuturaTEE" w:hAnsi="FuturaTEE"/>
      <w:sz w:val="16"/>
      <w:szCs w:val="20"/>
    </w:rPr>
  </w:style>
  <w:style w:type="character" w:customStyle="1" w:styleId="TextpoznpodarouChar">
    <w:name w:val="Text pozn. pod čarou Char"/>
    <w:basedOn w:val="Standardnpsmoodstavce"/>
    <w:link w:val="Textpoznpodarou"/>
    <w:uiPriority w:val="99"/>
    <w:rPr>
      <w:rFonts w:ascii="FuturaTEE" w:eastAsia="Times New Roman" w:hAnsi="FuturaTEE" w:cs="Times New Roman"/>
      <w:sz w:val="16"/>
      <w:szCs w:val="20"/>
      <w:lang w:eastAsia="cs-CZ"/>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rPr>
      <w:szCs w:val="20"/>
    </w:rPr>
  </w:style>
  <w:style w:type="character" w:customStyle="1" w:styleId="TextvysvtlivekChar">
    <w:name w:val="Text vysvětlivek Char"/>
    <w:basedOn w:val="Standardnpsmoodstavce"/>
    <w:link w:val="Textvysvtlivek"/>
    <w:uiPriority w:val="99"/>
    <w:semiHidden/>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Pr>
      <w:vertAlign w:val="superscript"/>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Revize">
    <w:name w:val="Revision"/>
    <w:hidden/>
    <w:uiPriority w:val="99"/>
    <w:semiHidden/>
    <w:pPr>
      <w:spacing w:after="0" w:line="240" w:lineRule="auto"/>
    </w:pPr>
    <w:rPr>
      <w:rFonts w:ascii="Times New Roman" w:eastAsia="Times New Roman" w:hAnsi="Times New Roman" w:cs="Times New Roman"/>
      <w:sz w:val="20"/>
      <w:szCs w:val="24"/>
      <w:lang w:eastAsia="cs-CZ"/>
    </w:rPr>
  </w:style>
  <w:style w:type="character" w:styleId="Sledovanodkaz">
    <w:name w:val="FollowedHyperlink"/>
    <w:basedOn w:val="Standardnpsmoodstavce"/>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hyperlink" Target="https://www.rl.cz/informace-o-zpracovani-osobnich-udaj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hyperlink" Target="https://www.rl.cz/informace-o-zpracovani-osobnich-udaju"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29"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3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F12F7-D9F5-4D3A-B9E4-E5137672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1584</Words>
  <Characters>9350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Raiffeisen - Leasing, s.r.o.</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dolanskae</dc:creator>
  <cp:lastModifiedBy>DOLANSKÁ Eva</cp:lastModifiedBy>
  <cp:revision>12</cp:revision>
  <cp:lastPrinted>2023-10-25T12:39:00Z</cp:lastPrinted>
  <dcterms:created xsi:type="dcterms:W3CDTF">2023-10-27T13:15:00Z</dcterms:created>
  <dcterms:modified xsi:type="dcterms:W3CDTF">2023-10-30T09:03:00Z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2023-01-19T12:59:37Z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6c317537-5968-4c5b-89b0-1973968bc803</vt:lpwstr>
  </property>
  <property fmtid="{D5CDD505-2E9C-101B-9397-08002B2CF9AE}" pid="8" name="MSIP_Label_2a6524ed-fb1a-49fd-bafe-15c5e5ffd047_ContentBits">
    <vt:lpwstr>0</vt:lpwstr>
  </property>
</Properties>
</file>